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B0E8" w14:textId="41A834CD" w:rsidR="00EC6783" w:rsidRPr="003947A5" w:rsidRDefault="00EC6783" w:rsidP="00CC5689">
      <w:pPr>
        <w:spacing w:after="0"/>
        <w:jc w:val="right"/>
        <w:rPr>
          <w:rFonts w:asciiTheme="minorHAnsi" w:hAnsiTheme="minorHAnsi" w:cstheme="minorHAnsi"/>
          <w:b/>
          <w:color w:val="auto"/>
          <w:sz w:val="24"/>
          <w:szCs w:val="24"/>
          <w:u w:val="single"/>
          <w:lang w:val="da-DK"/>
        </w:rPr>
      </w:pPr>
      <w:r w:rsidRPr="003947A5">
        <w:rPr>
          <w:noProof/>
          <w:color w:val="auto"/>
          <w:lang w:val="da-DK" w:eastAsia="da-DK"/>
        </w:rPr>
        <w:drawing>
          <wp:inline distT="0" distB="0" distL="0" distR="0" wp14:anchorId="7D4DB459" wp14:editId="7671B785">
            <wp:extent cx="2673412" cy="6667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0552" cy="685989"/>
                    </a:xfrm>
                    <a:prstGeom prst="rect">
                      <a:avLst/>
                    </a:prstGeom>
                  </pic:spPr>
                </pic:pic>
              </a:graphicData>
            </a:graphic>
          </wp:inline>
        </w:drawing>
      </w:r>
    </w:p>
    <w:p w14:paraId="179C0301" w14:textId="4181D762" w:rsidR="00EC6783" w:rsidRPr="003947A5" w:rsidRDefault="006A6BC9" w:rsidP="00D525C1">
      <w:pPr>
        <w:spacing w:after="0"/>
        <w:jc w:val="both"/>
        <w:rPr>
          <w:rFonts w:asciiTheme="minorHAnsi" w:hAnsiTheme="minorHAnsi" w:cstheme="minorHAnsi"/>
          <w:color w:val="auto"/>
          <w:sz w:val="24"/>
          <w:szCs w:val="24"/>
          <w:lang w:val="da-DK"/>
        </w:rPr>
      </w:pPr>
      <w:r w:rsidRPr="003947A5">
        <w:rPr>
          <w:rFonts w:asciiTheme="minorHAnsi" w:hAnsiTheme="minorHAnsi" w:cstheme="minorHAnsi"/>
          <w:color w:val="auto"/>
          <w:lang w:val="da-DK"/>
        </w:rPr>
        <w:t xml:space="preserve">Herlev </w:t>
      </w:r>
      <w:r w:rsidR="003947A5">
        <w:rPr>
          <w:rFonts w:asciiTheme="minorHAnsi" w:hAnsiTheme="minorHAnsi" w:cstheme="minorHAnsi"/>
          <w:color w:val="auto"/>
          <w:lang w:val="da-DK"/>
        </w:rPr>
        <w:t>31. juli</w:t>
      </w:r>
      <w:r w:rsidR="00AD4427" w:rsidRPr="003947A5">
        <w:rPr>
          <w:rFonts w:asciiTheme="minorHAnsi" w:hAnsiTheme="minorHAnsi" w:cstheme="minorHAnsi"/>
          <w:color w:val="auto"/>
          <w:lang w:val="da-DK"/>
        </w:rPr>
        <w:t xml:space="preserve"> 2023</w:t>
      </w:r>
    </w:p>
    <w:p w14:paraId="11B4F189" w14:textId="751A6553" w:rsidR="00EC6783" w:rsidRPr="003947A5" w:rsidRDefault="00EC6783" w:rsidP="00D525C1">
      <w:pPr>
        <w:spacing w:after="0"/>
        <w:jc w:val="both"/>
        <w:rPr>
          <w:rFonts w:asciiTheme="minorHAnsi" w:hAnsiTheme="minorHAnsi" w:cstheme="minorHAnsi"/>
          <w:b/>
          <w:color w:val="auto"/>
          <w:sz w:val="24"/>
          <w:szCs w:val="24"/>
          <w:u w:val="single"/>
          <w:lang w:val="da-DK"/>
        </w:rPr>
      </w:pPr>
    </w:p>
    <w:p w14:paraId="10AE1CCA" w14:textId="77777777" w:rsidR="00E253F5" w:rsidRPr="003947A5" w:rsidRDefault="00E253F5" w:rsidP="00D525C1">
      <w:pPr>
        <w:spacing w:after="0"/>
        <w:jc w:val="both"/>
        <w:rPr>
          <w:rFonts w:asciiTheme="minorHAnsi" w:hAnsiTheme="minorHAnsi" w:cstheme="minorHAnsi"/>
          <w:b/>
          <w:color w:val="auto"/>
          <w:sz w:val="24"/>
          <w:szCs w:val="24"/>
          <w:u w:val="single"/>
          <w:lang w:val="da-DK"/>
        </w:rPr>
      </w:pPr>
    </w:p>
    <w:p w14:paraId="063BDC8C" w14:textId="48C03B6F" w:rsidR="000256A1" w:rsidRPr="003947A5" w:rsidRDefault="00C20995" w:rsidP="00D525C1">
      <w:pPr>
        <w:spacing w:after="0"/>
        <w:jc w:val="center"/>
        <w:rPr>
          <w:rFonts w:asciiTheme="minorHAnsi" w:hAnsiTheme="minorHAnsi" w:cstheme="minorHAnsi"/>
          <w:b/>
          <w:color w:val="015174" w:themeColor="accent1"/>
          <w:sz w:val="24"/>
          <w:szCs w:val="24"/>
          <w:u w:val="single"/>
          <w:lang w:val="da-DK"/>
        </w:rPr>
      </w:pPr>
      <w:r w:rsidRPr="003947A5">
        <w:rPr>
          <w:rFonts w:asciiTheme="minorHAnsi" w:hAnsiTheme="minorHAnsi" w:cstheme="minorHAnsi"/>
          <w:b/>
          <w:color w:val="015174" w:themeColor="accent1"/>
          <w:sz w:val="24"/>
          <w:szCs w:val="24"/>
          <w:u w:val="single"/>
          <w:lang w:val="da-DK"/>
        </w:rPr>
        <w:t>FORRETNINGSORDEN FOR AFDELINGSBESTYRELSEN</w:t>
      </w:r>
    </w:p>
    <w:p w14:paraId="7BB14E7B" w14:textId="66A9BBAB" w:rsidR="00C20995" w:rsidRPr="003947A5" w:rsidRDefault="00C20995" w:rsidP="00D525C1">
      <w:pPr>
        <w:spacing w:after="0"/>
        <w:jc w:val="center"/>
        <w:rPr>
          <w:rFonts w:asciiTheme="minorHAnsi" w:hAnsiTheme="minorHAnsi" w:cstheme="minorHAnsi"/>
          <w:b/>
          <w:color w:val="015174" w:themeColor="accent1"/>
          <w:sz w:val="24"/>
          <w:szCs w:val="24"/>
          <w:u w:val="single"/>
          <w:lang w:val="da-DK"/>
        </w:rPr>
      </w:pPr>
      <w:r w:rsidRPr="003947A5">
        <w:rPr>
          <w:rFonts w:asciiTheme="minorHAnsi" w:hAnsiTheme="minorHAnsi" w:cstheme="minorHAnsi"/>
          <w:b/>
          <w:color w:val="015174" w:themeColor="accent1"/>
          <w:sz w:val="24"/>
          <w:szCs w:val="24"/>
          <w:u w:val="single"/>
          <w:lang w:val="da-DK"/>
        </w:rPr>
        <w:t>Banevænget, Herlev</w:t>
      </w:r>
    </w:p>
    <w:p w14:paraId="418894B7" w14:textId="77777777" w:rsidR="000256A1" w:rsidRPr="003947A5" w:rsidRDefault="000256A1" w:rsidP="00D525C1">
      <w:pPr>
        <w:spacing w:after="0"/>
        <w:jc w:val="both"/>
        <w:rPr>
          <w:rFonts w:asciiTheme="minorHAnsi" w:hAnsiTheme="minorHAnsi" w:cstheme="minorHAnsi"/>
          <w:b/>
          <w:color w:val="015174" w:themeColor="accent1"/>
          <w:sz w:val="24"/>
          <w:szCs w:val="24"/>
          <w:u w:val="single"/>
          <w:lang w:val="da-DK"/>
        </w:rPr>
      </w:pPr>
    </w:p>
    <w:p w14:paraId="29903299" w14:textId="77777777" w:rsidR="000256A1" w:rsidRPr="003947A5" w:rsidRDefault="000256A1" w:rsidP="00D525C1">
      <w:pPr>
        <w:spacing w:after="0"/>
        <w:jc w:val="both"/>
        <w:rPr>
          <w:rFonts w:asciiTheme="minorHAnsi" w:hAnsiTheme="minorHAnsi" w:cstheme="minorHAnsi"/>
          <w:b/>
          <w:color w:val="auto"/>
          <w:sz w:val="24"/>
          <w:szCs w:val="24"/>
          <w:u w:val="single"/>
          <w:lang w:val="da-DK"/>
        </w:rPr>
      </w:pPr>
    </w:p>
    <w:p w14:paraId="1BF1F013" w14:textId="34CED38D" w:rsidR="000256A1" w:rsidRPr="003947A5" w:rsidRDefault="000256A1" w:rsidP="00D525C1">
      <w:pPr>
        <w:pStyle w:val="Listeafsnit"/>
        <w:numPr>
          <w:ilvl w:val="0"/>
          <w:numId w:val="22"/>
        </w:numPr>
        <w:spacing w:after="0"/>
        <w:jc w:val="both"/>
        <w:rPr>
          <w:rFonts w:asciiTheme="minorHAnsi" w:hAnsiTheme="minorHAnsi" w:cstheme="minorHAnsi"/>
          <w:color w:val="auto"/>
          <w:sz w:val="22"/>
          <w:szCs w:val="22"/>
          <w:lang w:val="da-DK"/>
        </w:rPr>
      </w:pPr>
      <w:r w:rsidRPr="003947A5">
        <w:rPr>
          <w:rFonts w:asciiTheme="minorHAnsi" w:hAnsiTheme="minorHAnsi" w:cstheme="minorHAnsi"/>
          <w:b/>
          <w:color w:val="auto"/>
          <w:sz w:val="24"/>
          <w:szCs w:val="24"/>
          <w:u w:val="single"/>
          <w:lang w:val="da-DK"/>
        </w:rPr>
        <w:t>Afdelingsbestyrelsens funktion</w:t>
      </w:r>
    </w:p>
    <w:p w14:paraId="5524EAEB" w14:textId="77777777" w:rsidR="00EC6783" w:rsidRPr="003947A5" w:rsidRDefault="00EC6783" w:rsidP="00D525C1">
      <w:pPr>
        <w:pStyle w:val="Brdtekst"/>
        <w:tabs>
          <w:tab w:val="clear" w:pos="170"/>
        </w:tabs>
        <w:spacing w:after="0"/>
        <w:ind w:left="709"/>
        <w:jc w:val="both"/>
        <w:rPr>
          <w:rFonts w:asciiTheme="minorHAnsi" w:hAnsiTheme="minorHAnsi" w:cstheme="minorHAnsi"/>
          <w:sz w:val="22"/>
          <w:szCs w:val="22"/>
        </w:rPr>
      </w:pPr>
    </w:p>
    <w:p w14:paraId="5DD4DF46" w14:textId="7E196926" w:rsidR="00C20995" w:rsidRPr="003947A5" w:rsidRDefault="00C20995" w:rsidP="00D525C1">
      <w:pPr>
        <w:pStyle w:val="Brdtekst"/>
        <w:tabs>
          <w:tab w:val="clear" w:pos="170"/>
        </w:tabs>
        <w:spacing w:after="0"/>
        <w:ind w:left="709"/>
        <w:rPr>
          <w:rFonts w:asciiTheme="minorHAnsi" w:hAnsiTheme="minorHAnsi" w:cstheme="minorHAnsi"/>
          <w:sz w:val="22"/>
          <w:szCs w:val="22"/>
        </w:rPr>
      </w:pPr>
      <w:r w:rsidRPr="003947A5">
        <w:rPr>
          <w:rFonts w:asciiTheme="minorHAnsi" w:hAnsiTheme="minorHAnsi" w:cstheme="minorHAnsi"/>
          <w:sz w:val="22"/>
          <w:szCs w:val="22"/>
        </w:rPr>
        <w:t>Afdelingsbestyrelsen medvirker til udvikling af beboernes trivsel ved blandt andet at fremsætte forslag til aktiviteter og løbende opgaver i afdelingen. Forslag til aktiviteter og opgaver udarbejdes om nødvendigt i</w:t>
      </w:r>
      <w:r w:rsidR="00867976" w:rsidRPr="003947A5">
        <w:rPr>
          <w:rFonts w:asciiTheme="minorHAnsi" w:hAnsiTheme="minorHAnsi" w:cstheme="minorHAnsi"/>
          <w:sz w:val="22"/>
          <w:szCs w:val="22"/>
        </w:rPr>
        <w:t xml:space="preserve"> samarbejde med boligselskabet v/KAB.</w:t>
      </w:r>
      <w:r w:rsidRPr="003947A5">
        <w:rPr>
          <w:rFonts w:asciiTheme="minorHAnsi" w:hAnsiTheme="minorHAnsi" w:cstheme="minorHAnsi"/>
          <w:sz w:val="22"/>
          <w:szCs w:val="22"/>
        </w:rPr>
        <w:br/>
        <w:t>Hvis det drejer sig om større og væsentlige opgaver, skal det vedtages på et afdelingsmøde.</w:t>
      </w:r>
    </w:p>
    <w:p w14:paraId="7D969851" w14:textId="77777777" w:rsidR="00C20995" w:rsidRPr="003947A5" w:rsidRDefault="00C20995" w:rsidP="00D525C1">
      <w:pPr>
        <w:spacing w:after="0"/>
        <w:ind w:left="851"/>
        <w:jc w:val="both"/>
        <w:rPr>
          <w:rFonts w:asciiTheme="minorHAnsi" w:hAnsiTheme="minorHAnsi" w:cstheme="minorHAnsi"/>
          <w:color w:val="auto"/>
          <w:sz w:val="22"/>
          <w:szCs w:val="22"/>
          <w:lang w:val="da-DK"/>
        </w:rPr>
      </w:pPr>
    </w:p>
    <w:p w14:paraId="2B93D03C" w14:textId="5E3EBEA7" w:rsidR="000256A1" w:rsidRPr="003947A5" w:rsidRDefault="000256A1" w:rsidP="00D525C1">
      <w:pPr>
        <w:pStyle w:val="Listeafsnit"/>
        <w:numPr>
          <w:ilvl w:val="0"/>
          <w:numId w:val="22"/>
        </w:numPr>
        <w:spacing w:after="0"/>
        <w:jc w:val="both"/>
        <w:rPr>
          <w:rFonts w:asciiTheme="minorHAnsi" w:hAnsiTheme="minorHAnsi" w:cstheme="minorHAnsi"/>
          <w:color w:val="auto"/>
          <w:sz w:val="22"/>
          <w:szCs w:val="22"/>
          <w:lang w:val="da-DK"/>
        </w:rPr>
      </w:pPr>
      <w:r w:rsidRPr="003947A5">
        <w:rPr>
          <w:rFonts w:asciiTheme="minorHAnsi" w:hAnsiTheme="minorHAnsi" w:cstheme="minorHAnsi"/>
          <w:b/>
          <w:color w:val="auto"/>
          <w:sz w:val="24"/>
          <w:szCs w:val="24"/>
          <w:u w:val="single"/>
          <w:lang w:val="da-DK"/>
        </w:rPr>
        <w:t>A</w:t>
      </w:r>
      <w:r w:rsidR="00C4652D" w:rsidRPr="003947A5">
        <w:rPr>
          <w:rFonts w:asciiTheme="minorHAnsi" w:hAnsiTheme="minorHAnsi" w:cstheme="minorHAnsi"/>
          <w:b/>
          <w:color w:val="auto"/>
          <w:sz w:val="24"/>
          <w:szCs w:val="24"/>
          <w:u w:val="single"/>
          <w:lang w:val="da-DK"/>
        </w:rPr>
        <w:t>fdelingsbestyrelsens sammensætning</w:t>
      </w:r>
      <w:r w:rsidR="00B97C0D" w:rsidRPr="003947A5">
        <w:rPr>
          <w:rFonts w:asciiTheme="minorHAnsi" w:hAnsiTheme="minorHAnsi" w:cstheme="minorHAnsi"/>
          <w:b/>
          <w:color w:val="auto"/>
          <w:sz w:val="24"/>
          <w:szCs w:val="24"/>
          <w:u w:val="single"/>
          <w:lang w:val="da-DK"/>
        </w:rPr>
        <w:t xml:space="preserve"> og konstituering</w:t>
      </w:r>
    </w:p>
    <w:p w14:paraId="246168E4" w14:textId="77777777" w:rsidR="00EC6783" w:rsidRPr="003947A5" w:rsidRDefault="00EC6783" w:rsidP="00D525C1">
      <w:pPr>
        <w:pStyle w:val="Brdtekst"/>
        <w:tabs>
          <w:tab w:val="clear" w:pos="170"/>
        </w:tabs>
        <w:spacing w:after="0"/>
        <w:ind w:left="709"/>
        <w:jc w:val="both"/>
        <w:rPr>
          <w:rFonts w:asciiTheme="minorHAnsi" w:hAnsiTheme="minorHAnsi" w:cstheme="minorHAnsi"/>
          <w:sz w:val="22"/>
          <w:szCs w:val="22"/>
        </w:rPr>
      </w:pPr>
    </w:p>
    <w:p w14:paraId="6607CE7B" w14:textId="062A6B42" w:rsidR="00C4652D" w:rsidRPr="003947A5" w:rsidRDefault="00C4652D" w:rsidP="00D525C1">
      <w:pPr>
        <w:pStyle w:val="Brdtekst"/>
        <w:tabs>
          <w:tab w:val="clear" w:pos="170"/>
        </w:tabs>
        <w:spacing w:after="0"/>
        <w:ind w:left="709"/>
        <w:jc w:val="both"/>
        <w:rPr>
          <w:rFonts w:asciiTheme="minorHAnsi" w:hAnsiTheme="minorHAnsi" w:cstheme="minorHAnsi"/>
          <w:sz w:val="22"/>
          <w:szCs w:val="22"/>
        </w:rPr>
      </w:pPr>
      <w:r w:rsidRPr="003947A5">
        <w:rPr>
          <w:rFonts w:asciiTheme="minorHAnsi" w:hAnsiTheme="minorHAnsi" w:cstheme="minorHAnsi"/>
          <w:sz w:val="22"/>
          <w:szCs w:val="22"/>
        </w:rPr>
        <w:t xml:space="preserve">Afdelingsbestyrelsen skal bestå af et ulige antal medlemmer på mindst 3. </w:t>
      </w:r>
    </w:p>
    <w:p w14:paraId="2D2699B8" w14:textId="06246278" w:rsidR="00C4652D" w:rsidRPr="003947A5" w:rsidRDefault="00C4652D" w:rsidP="00D525C1">
      <w:pPr>
        <w:pStyle w:val="Brdtekst"/>
        <w:tabs>
          <w:tab w:val="clear" w:pos="170"/>
        </w:tabs>
        <w:spacing w:after="0"/>
        <w:ind w:left="709"/>
        <w:rPr>
          <w:rFonts w:asciiTheme="minorHAnsi" w:hAnsiTheme="minorHAnsi" w:cstheme="minorHAnsi"/>
          <w:sz w:val="22"/>
          <w:szCs w:val="22"/>
        </w:rPr>
      </w:pPr>
      <w:bookmarkStart w:id="0" w:name="OLE_LINK3"/>
      <w:bookmarkStart w:id="1" w:name="OLE_LINK4"/>
      <w:r w:rsidRPr="003947A5">
        <w:rPr>
          <w:rFonts w:asciiTheme="minorHAnsi" w:hAnsiTheme="minorHAnsi" w:cstheme="minorHAnsi"/>
          <w:sz w:val="22"/>
          <w:szCs w:val="22"/>
        </w:rPr>
        <w:t xml:space="preserve">I Banevænget </w:t>
      </w:r>
      <w:r w:rsidR="00867976" w:rsidRPr="003947A5">
        <w:rPr>
          <w:rFonts w:asciiTheme="minorHAnsi" w:hAnsiTheme="minorHAnsi" w:cstheme="minorHAnsi"/>
          <w:sz w:val="22"/>
          <w:szCs w:val="22"/>
        </w:rPr>
        <w:t>består</w:t>
      </w:r>
      <w:r w:rsidRPr="003947A5">
        <w:rPr>
          <w:rFonts w:asciiTheme="minorHAnsi" w:hAnsiTheme="minorHAnsi" w:cstheme="minorHAnsi"/>
          <w:sz w:val="22"/>
          <w:szCs w:val="22"/>
        </w:rPr>
        <w:t xml:space="preserve"> afdelingsbestyrelsen af syv</w:t>
      </w:r>
      <w:r w:rsidR="00867976" w:rsidRPr="003947A5">
        <w:rPr>
          <w:rFonts w:asciiTheme="minorHAnsi" w:hAnsiTheme="minorHAnsi" w:cstheme="minorHAnsi"/>
          <w:sz w:val="22"/>
          <w:szCs w:val="22"/>
        </w:rPr>
        <w:t xml:space="preserve"> medlemmer, jfr. Boligselskabets vedtægter §5, </w:t>
      </w:r>
      <w:r w:rsidR="00D525C1" w:rsidRPr="003947A5">
        <w:rPr>
          <w:rFonts w:asciiTheme="minorHAnsi" w:hAnsiTheme="minorHAnsi" w:cstheme="minorHAnsi"/>
          <w:sz w:val="22"/>
          <w:szCs w:val="22"/>
        </w:rPr>
        <w:br/>
      </w:r>
      <w:r w:rsidR="00867976" w:rsidRPr="003947A5">
        <w:rPr>
          <w:rFonts w:asciiTheme="minorHAnsi" w:hAnsiTheme="minorHAnsi" w:cstheme="minorHAnsi"/>
          <w:sz w:val="22"/>
          <w:szCs w:val="22"/>
        </w:rPr>
        <w:t xml:space="preserve">stk. 2 samt </w:t>
      </w:r>
      <w:r w:rsidR="001079CC" w:rsidRPr="003947A5">
        <w:rPr>
          <w:rFonts w:asciiTheme="minorHAnsi" w:hAnsiTheme="minorHAnsi" w:cstheme="minorHAnsi"/>
          <w:sz w:val="22"/>
          <w:szCs w:val="22"/>
        </w:rPr>
        <w:t>en-</w:t>
      </w:r>
      <w:r w:rsidR="00867976" w:rsidRPr="003947A5">
        <w:rPr>
          <w:rFonts w:asciiTheme="minorHAnsi" w:hAnsiTheme="minorHAnsi" w:cstheme="minorHAnsi"/>
          <w:sz w:val="22"/>
          <w:szCs w:val="22"/>
        </w:rPr>
        <w:t>to suppleanter</w:t>
      </w:r>
      <w:r w:rsidR="00D525C1" w:rsidRPr="003947A5">
        <w:rPr>
          <w:rFonts w:asciiTheme="minorHAnsi" w:hAnsiTheme="minorHAnsi" w:cstheme="minorHAnsi"/>
          <w:sz w:val="22"/>
          <w:szCs w:val="22"/>
        </w:rPr>
        <w:t>.</w:t>
      </w:r>
      <w:r w:rsidR="00B97C0D" w:rsidRPr="003947A5">
        <w:rPr>
          <w:rFonts w:asciiTheme="minorHAnsi" w:hAnsiTheme="minorHAnsi" w:cstheme="minorHAnsi"/>
          <w:sz w:val="22"/>
          <w:szCs w:val="22"/>
        </w:rPr>
        <w:br/>
        <w:t>I Banevænget er det vedtaget, at formanden for afdelingen vælges af afdelingsmødet.</w:t>
      </w:r>
      <w:r w:rsidR="00B97C0D" w:rsidRPr="003947A5">
        <w:rPr>
          <w:rFonts w:asciiTheme="minorHAnsi" w:hAnsiTheme="minorHAnsi" w:cstheme="minorHAnsi"/>
          <w:sz w:val="22"/>
          <w:szCs w:val="22"/>
        </w:rPr>
        <w:br/>
        <w:t>Afdelingsbestyrelsen fordeler selv opgaverne (sekretær, kasserer, webmaster etc.) indbyrdes.</w:t>
      </w:r>
      <w:r w:rsidR="00B97C0D" w:rsidRPr="003947A5">
        <w:rPr>
          <w:rFonts w:asciiTheme="minorHAnsi" w:hAnsiTheme="minorHAnsi" w:cstheme="minorHAnsi"/>
          <w:sz w:val="22"/>
          <w:szCs w:val="22"/>
        </w:rPr>
        <w:br/>
      </w:r>
      <w:r w:rsidR="00821A7D" w:rsidRPr="003947A5">
        <w:rPr>
          <w:rFonts w:asciiTheme="minorHAnsi" w:hAnsiTheme="minorHAnsi" w:cstheme="minorHAnsi"/>
          <w:sz w:val="22"/>
          <w:szCs w:val="22"/>
        </w:rPr>
        <w:t xml:space="preserve">Resultatet af konstitueringen og eventuel mødeplan noteres i </w:t>
      </w:r>
      <w:r w:rsidR="00867976" w:rsidRPr="003947A5">
        <w:rPr>
          <w:rFonts w:asciiTheme="minorHAnsi" w:hAnsiTheme="minorHAnsi" w:cstheme="minorHAnsi"/>
          <w:sz w:val="22"/>
          <w:szCs w:val="22"/>
        </w:rPr>
        <w:t>referat fra afdelingsmødet og meddeles boligselskabet v/KAB.</w:t>
      </w:r>
      <w:r w:rsidR="00B97C0D" w:rsidRPr="003947A5">
        <w:rPr>
          <w:rFonts w:asciiTheme="minorHAnsi" w:hAnsiTheme="minorHAnsi" w:cstheme="minorHAnsi"/>
          <w:sz w:val="22"/>
          <w:szCs w:val="22"/>
        </w:rPr>
        <w:br/>
        <w:t>Hvervene som formand for eller medlem af afdelingsbestyrelsen er ulønnede.</w:t>
      </w:r>
      <w:r w:rsidR="00E75E89" w:rsidRPr="003947A5">
        <w:rPr>
          <w:rFonts w:asciiTheme="minorHAnsi" w:hAnsiTheme="minorHAnsi" w:cstheme="minorHAnsi"/>
          <w:sz w:val="22"/>
          <w:szCs w:val="22"/>
        </w:rPr>
        <w:br/>
        <w:t>Afdelingsbestyrelsen har tavshedspligt om beboeres personlige og privat</w:t>
      </w:r>
      <w:r w:rsidR="00867976" w:rsidRPr="003947A5">
        <w:rPr>
          <w:rFonts w:asciiTheme="minorHAnsi" w:hAnsiTheme="minorHAnsi" w:cstheme="minorHAnsi"/>
          <w:sz w:val="22"/>
          <w:szCs w:val="22"/>
        </w:rPr>
        <w:t>e forhold., som de måtte få kendskab til under deres hverv som bestyrelsesmedlem.</w:t>
      </w:r>
      <w:r w:rsidR="00B97C0D" w:rsidRPr="003947A5">
        <w:rPr>
          <w:rFonts w:asciiTheme="minorHAnsi" w:hAnsiTheme="minorHAnsi" w:cstheme="minorHAnsi"/>
          <w:sz w:val="22"/>
          <w:szCs w:val="22"/>
        </w:rPr>
        <w:br/>
      </w:r>
      <w:bookmarkEnd w:id="0"/>
      <w:bookmarkEnd w:id="1"/>
    </w:p>
    <w:p w14:paraId="4356699D" w14:textId="77777777" w:rsidR="00EC6783" w:rsidRPr="003947A5" w:rsidRDefault="00B97C0D" w:rsidP="00D525C1">
      <w:pPr>
        <w:pStyle w:val="Listeafsnit"/>
        <w:numPr>
          <w:ilvl w:val="0"/>
          <w:numId w:val="22"/>
        </w:numPr>
        <w:tabs>
          <w:tab w:val="left" w:pos="170"/>
        </w:tabs>
        <w:spacing w:after="0" w:line="280" w:lineRule="exact"/>
        <w:jc w:val="both"/>
        <w:rPr>
          <w:color w:val="auto"/>
        </w:rPr>
      </w:pPr>
      <w:r w:rsidRPr="003947A5">
        <w:rPr>
          <w:rFonts w:asciiTheme="minorHAnsi" w:hAnsiTheme="minorHAnsi" w:cstheme="minorHAnsi"/>
          <w:b/>
          <w:color w:val="auto"/>
          <w:sz w:val="24"/>
          <w:szCs w:val="24"/>
          <w:u w:val="single"/>
          <w:lang w:val="da-DK"/>
        </w:rPr>
        <w:t>M</w:t>
      </w:r>
      <w:r w:rsidR="000256A1" w:rsidRPr="003947A5">
        <w:rPr>
          <w:rFonts w:asciiTheme="minorHAnsi" w:hAnsiTheme="minorHAnsi" w:cstheme="minorHAnsi"/>
          <w:b/>
          <w:color w:val="auto"/>
          <w:sz w:val="24"/>
          <w:szCs w:val="24"/>
          <w:u w:val="single"/>
          <w:lang w:val="da-DK"/>
        </w:rPr>
        <w:t>ødeplanlægning</w:t>
      </w:r>
      <w:r w:rsidRPr="003947A5">
        <w:rPr>
          <w:rFonts w:asciiTheme="minorHAnsi" w:hAnsiTheme="minorHAnsi" w:cstheme="minorHAnsi"/>
          <w:b/>
          <w:color w:val="auto"/>
          <w:sz w:val="24"/>
          <w:szCs w:val="24"/>
          <w:u w:val="single"/>
          <w:lang w:val="da-DK"/>
        </w:rPr>
        <w:br/>
      </w:r>
    </w:p>
    <w:p w14:paraId="3EE8519B" w14:textId="23C69F64" w:rsidR="00C92712" w:rsidRPr="00EB17D3" w:rsidRDefault="00B97C0D" w:rsidP="00EA1BCC">
      <w:pPr>
        <w:pStyle w:val="Listeafsnit"/>
        <w:tabs>
          <w:tab w:val="left" w:pos="170"/>
        </w:tabs>
        <w:spacing w:after="0" w:line="280" w:lineRule="exact"/>
        <w:rPr>
          <w:rFonts w:asciiTheme="minorHAnsi" w:hAnsiTheme="minorHAnsi" w:cstheme="minorHAnsi"/>
          <w:color w:val="auto"/>
          <w:sz w:val="22"/>
          <w:szCs w:val="22"/>
          <w:lang w:val="da-DK"/>
        </w:rPr>
      </w:pPr>
      <w:r w:rsidRPr="003947A5">
        <w:rPr>
          <w:rFonts w:asciiTheme="minorHAnsi" w:hAnsiTheme="minorHAnsi" w:cstheme="minorHAnsi"/>
          <w:color w:val="auto"/>
          <w:sz w:val="22"/>
          <w:szCs w:val="22"/>
          <w:lang w:val="da-DK"/>
        </w:rPr>
        <w:t xml:space="preserve">Afdelingsbestyrelsen fastlægger selv </w:t>
      </w:r>
      <w:r w:rsidR="00867976" w:rsidRPr="003947A5">
        <w:rPr>
          <w:rFonts w:asciiTheme="minorHAnsi" w:hAnsiTheme="minorHAnsi" w:cstheme="minorHAnsi"/>
          <w:color w:val="auto"/>
          <w:sz w:val="22"/>
          <w:szCs w:val="22"/>
          <w:lang w:val="da-DK"/>
        </w:rPr>
        <w:t>sine</w:t>
      </w:r>
      <w:r w:rsidRPr="003947A5">
        <w:rPr>
          <w:rFonts w:asciiTheme="minorHAnsi" w:hAnsiTheme="minorHAnsi" w:cstheme="minorHAnsi"/>
          <w:color w:val="auto"/>
          <w:sz w:val="22"/>
          <w:szCs w:val="22"/>
          <w:lang w:val="da-DK"/>
        </w:rPr>
        <w:t xml:space="preserve"> møder.</w:t>
      </w:r>
      <w:r w:rsidR="00C92712" w:rsidRPr="003947A5">
        <w:rPr>
          <w:rFonts w:asciiTheme="minorHAnsi" w:hAnsiTheme="minorHAnsi" w:cstheme="minorHAnsi"/>
          <w:color w:val="auto"/>
          <w:sz w:val="22"/>
          <w:szCs w:val="22"/>
          <w:lang w:val="da-DK"/>
        </w:rPr>
        <w:t xml:space="preserve"> </w:t>
      </w:r>
      <w:r w:rsidR="00C92712" w:rsidRPr="003947A5">
        <w:rPr>
          <w:rFonts w:asciiTheme="minorHAnsi" w:hAnsiTheme="minorHAnsi" w:cstheme="minorHAnsi"/>
          <w:color w:val="auto"/>
          <w:sz w:val="22"/>
          <w:szCs w:val="22"/>
          <w:lang w:val="da-DK"/>
        </w:rPr>
        <w:br/>
      </w:r>
      <w:r w:rsidR="00C92712" w:rsidRPr="003947A5">
        <w:rPr>
          <w:color w:val="auto"/>
          <w:sz w:val="22"/>
          <w:szCs w:val="22"/>
          <w:lang w:val="da-DK"/>
        </w:rPr>
        <w:t xml:space="preserve">Der tilstræbes et månedligt møde, som afholdes </w:t>
      </w:r>
      <w:r w:rsidR="00C614FD" w:rsidRPr="003947A5">
        <w:rPr>
          <w:color w:val="auto"/>
          <w:sz w:val="22"/>
          <w:szCs w:val="22"/>
          <w:lang w:val="da-DK"/>
        </w:rPr>
        <w:t>første tirsdag</w:t>
      </w:r>
      <w:r w:rsidR="00C92712" w:rsidRPr="003947A5">
        <w:rPr>
          <w:color w:val="auto"/>
          <w:sz w:val="22"/>
          <w:szCs w:val="22"/>
          <w:lang w:val="da-DK"/>
        </w:rPr>
        <w:t xml:space="preserve"> i måneden. Dog ikke i juli</w:t>
      </w:r>
      <w:r w:rsidR="00C92712" w:rsidRPr="003947A5">
        <w:rPr>
          <w:color w:val="auto"/>
          <w:lang w:val="da-DK"/>
        </w:rPr>
        <w:t xml:space="preserve">. </w:t>
      </w:r>
      <w:r w:rsidR="00E75E89" w:rsidRPr="003947A5">
        <w:rPr>
          <w:color w:val="auto"/>
          <w:lang w:val="da-DK"/>
        </w:rPr>
        <w:br/>
      </w:r>
      <w:r w:rsidR="00E75E89" w:rsidRPr="003947A5">
        <w:rPr>
          <w:rFonts w:asciiTheme="minorHAnsi" w:hAnsiTheme="minorHAnsi" w:cstheme="minorHAnsi"/>
          <w:color w:val="auto"/>
          <w:sz w:val="22"/>
          <w:szCs w:val="22"/>
          <w:lang w:val="da-DK"/>
        </w:rPr>
        <w:t>Bestyrelsen har et rådighedsbeløb til dækning af udgifter i forbindelse med bestyrelsesarbejdet. Størrelsen af dette fremgår af afdelingens</w:t>
      </w:r>
      <w:r w:rsidR="00E75E89" w:rsidRPr="00EB17D3">
        <w:rPr>
          <w:rFonts w:asciiTheme="minorHAnsi" w:hAnsiTheme="minorHAnsi" w:cstheme="minorHAnsi"/>
          <w:color w:val="auto"/>
          <w:sz w:val="22"/>
          <w:szCs w:val="22"/>
          <w:lang w:val="da-DK"/>
        </w:rPr>
        <w:t xml:space="preserve"> budget.</w:t>
      </w:r>
    </w:p>
    <w:p w14:paraId="3E159433" w14:textId="5F306739" w:rsidR="00A824F5" w:rsidRPr="003947A5" w:rsidRDefault="00A824F5" w:rsidP="00EA1BCC">
      <w:pPr>
        <w:pStyle w:val="Listeafsnit"/>
        <w:tabs>
          <w:tab w:val="left" w:pos="170"/>
        </w:tabs>
        <w:spacing w:after="0" w:line="280" w:lineRule="exact"/>
        <w:rPr>
          <w:color w:val="auto"/>
          <w:sz w:val="22"/>
          <w:szCs w:val="22"/>
          <w:lang w:val="da-DK"/>
        </w:rPr>
      </w:pPr>
      <w:r w:rsidRPr="003947A5">
        <w:rPr>
          <w:color w:val="auto"/>
          <w:sz w:val="22"/>
          <w:szCs w:val="22"/>
          <w:lang w:val="da-DK"/>
        </w:rPr>
        <w:t xml:space="preserve">Snarest muligt efter konstitueringen fastlægges en </w:t>
      </w:r>
      <w:r w:rsidR="00C614FD" w:rsidRPr="003947A5">
        <w:rPr>
          <w:color w:val="auto"/>
          <w:sz w:val="22"/>
          <w:szCs w:val="22"/>
          <w:lang w:val="da-DK"/>
        </w:rPr>
        <w:t>Vagtplan</w:t>
      </w:r>
      <w:r w:rsidRPr="003947A5">
        <w:rPr>
          <w:color w:val="auto"/>
          <w:sz w:val="22"/>
          <w:szCs w:val="22"/>
          <w:lang w:val="da-DK"/>
        </w:rPr>
        <w:t xml:space="preserve"> for udlejning af Selskabslokale</w:t>
      </w:r>
      <w:r w:rsidR="00C614FD" w:rsidRPr="003947A5">
        <w:rPr>
          <w:color w:val="auto"/>
          <w:sz w:val="22"/>
          <w:szCs w:val="22"/>
          <w:lang w:val="da-DK"/>
        </w:rPr>
        <w:t>rne</w:t>
      </w:r>
      <w:r w:rsidRPr="003947A5">
        <w:rPr>
          <w:color w:val="auto"/>
          <w:sz w:val="22"/>
          <w:szCs w:val="22"/>
          <w:lang w:val="da-DK"/>
        </w:rPr>
        <w:t>. Hver torsdag 17.30 til 18.00 skal der være to bestyrelsesmedlemmer</w:t>
      </w:r>
      <w:r w:rsidR="00AE6B7F" w:rsidRPr="003947A5">
        <w:rPr>
          <w:color w:val="auto"/>
          <w:sz w:val="22"/>
          <w:szCs w:val="22"/>
          <w:lang w:val="da-DK"/>
        </w:rPr>
        <w:t xml:space="preserve"> til stede.</w:t>
      </w:r>
    </w:p>
    <w:p w14:paraId="5501F660" w14:textId="77777777" w:rsidR="00C92712" w:rsidRPr="003947A5" w:rsidRDefault="00C92712" w:rsidP="00D525C1">
      <w:pPr>
        <w:pStyle w:val="Brdtekst"/>
        <w:tabs>
          <w:tab w:val="clear" w:pos="170"/>
        </w:tabs>
        <w:spacing w:after="0"/>
        <w:ind w:left="360"/>
        <w:jc w:val="both"/>
        <w:rPr>
          <w:rFonts w:asciiTheme="minorHAnsi" w:hAnsiTheme="minorHAnsi" w:cstheme="minorHAnsi"/>
          <w:sz w:val="22"/>
          <w:szCs w:val="22"/>
        </w:rPr>
      </w:pPr>
    </w:p>
    <w:p w14:paraId="12864A61" w14:textId="77777777" w:rsidR="00EC6783" w:rsidRPr="003947A5" w:rsidRDefault="000256A1" w:rsidP="00D525C1">
      <w:pPr>
        <w:pStyle w:val="Brdtekst"/>
        <w:numPr>
          <w:ilvl w:val="0"/>
          <w:numId w:val="22"/>
        </w:numPr>
      </w:pPr>
      <w:r w:rsidRPr="003947A5">
        <w:rPr>
          <w:rFonts w:asciiTheme="minorHAnsi" w:hAnsiTheme="minorHAnsi" w:cstheme="minorHAnsi"/>
          <w:b/>
          <w:sz w:val="24"/>
          <w:szCs w:val="24"/>
          <w:u w:val="single"/>
        </w:rPr>
        <w:t>Indkaldelse til afdelingsbestyrelsesmøder</w:t>
      </w:r>
      <w:r w:rsidR="00C92712" w:rsidRPr="003947A5">
        <w:rPr>
          <w:rFonts w:asciiTheme="minorHAnsi" w:hAnsiTheme="minorHAnsi" w:cstheme="minorHAnsi"/>
          <w:b/>
          <w:sz w:val="24"/>
          <w:szCs w:val="24"/>
          <w:u w:val="single"/>
        </w:rPr>
        <w:br/>
      </w:r>
    </w:p>
    <w:p w14:paraId="3BC28188" w14:textId="55334108" w:rsidR="00F71298" w:rsidRPr="003947A5" w:rsidRDefault="00C92712" w:rsidP="00D525C1">
      <w:pPr>
        <w:pStyle w:val="Brdtekst"/>
        <w:ind w:left="720"/>
      </w:pPr>
      <w:r w:rsidRPr="003947A5">
        <w:rPr>
          <w:rFonts w:asciiTheme="minorHAnsi" w:hAnsiTheme="minorHAnsi" w:cstheme="minorHAnsi"/>
          <w:sz w:val="22"/>
          <w:szCs w:val="22"/>
        </w:rPr>
        <w:t>Afdelingsbestyrelse</w:t>
      </w:r>
      <w:r w:rsidR="00712ED4" w:rsidRPr="003947A5">
        <w:rPr>
          <w:rFonts w:asciiTheme="minorHAnsi" w:hAnsiTheme="minorHAnsi" w:cstheme="minorHAnsi"/>
          <w:sz w:val="22"/>
          <w:szCs w:val="22"/>
        </w:rPr>
        <w:t xml:space="preserve">ns </w:t>
      </w:r>
      <w:r w:rsidRPr="003947A5">
        <w:rPr>
          <w:rFonts w:asciiTheme="minorHAnsi" w:hAnsiTheme="minorHAnsi" w:cstheme="minorHAnsi"/>
          <w:sz w:val="22"/>
          <w:szCs w:val="22"/>
        </w:rPr>
        <w:t>møder indkaldes af formanden</w:t>
      </w:r>
      <w:r w:rsidR="008545E2" w:rsidRPr="003947A5">
        <w:rPr>
          <w:rFonts w:asciiTheme="minorHAnsi" w:hAnsiTheme="minorHAnsi" w:cstheme="minorHAnsi"/>
          <w:sz w:val="22"/>
          <w:szCs w:val="22"/>
        </w:rPr>
        <w:t xml:space="preserve"> eller sekretæren</w:t>
      </w:r>
      <w:r w:rsidRPr="003947A5">
        <w:rPr>
          <w:rFonts w:asciiTheme="minorHAnsi" w:hAnsiTheme="minorHAnsi" w:cstheme="minorHAnsi"/>
          <w:sz w:val="22"/>
          <w:szCs w:val="22"/>
        </w:rPr>
        <w:t xml:space="preserve"> efter en aftalt mødeplan eller efter ønske fra min. to medlemmer af afdelingsbestyrelsen</w:t>
      </w:r>
      <w:r w:rsidR="00F71298" w:rsidRPr="003947A5">
        <w:rPr>
          <w:rFonts w:asciiTheme="minorHAnsi" w:hAnsiTheme="minorHAnsi" w:cstheme="minorHAnsi"/>
          <w:sz w:val="22"/>
          <w:szCs w:val="22"/>
        </w:rPr>
        <w:t>.</w:t>
      </w:r>
      <w:r w:rsidR="00F71298" w:rsidRPr="003947A5">
        <w:rPr>
          <w:rFonts w:asciiTheme="minorHAnsi" w:hAnsiTheme="minorHAnsi" w:cstheme="minorHAnsi"/>
          <w:sz w:val="22"/>
          <w:szCs w:val="22"/>
        </w:rPr>
        <w:br/>
      </w:r>
      <w:r w:rsidR="00F71298" w:rsidRPr="003947A5">
        <w:rPr>
          <w:rFonts w:asciiTheme="majorHAnsi" w:hAnsiTheme="majorHAnsi" w:cstheme="majorHAnsi"/>
          <w:sz w:val="22"/>
          <w:szCs w:val="22"/>
        </w:rPr>
        <w:t xml:space="preserve">Mødeindkaldelse med dagsorden skal være bestyrelsesmedlemmerne i hænde senest en uge før mødedato. </w:t>
      </w:r>
      <w:proofErr w:type="gramStart"/>
      <w:r w:rsidR="00F71298" w:rsidRPr="003947A5">
        <w:rPr>
          <w:rFonts w:asciiTheme="majorHAnsi" w:hAnsiTheme="majorHAnsi" w:cstheme="majorHAnsi"/>
          <w:sz w:val="22"/>
          <w:szCs w:val="22"/>
        </w:rPr>
        <w:t>Såfremt</w:t>
      </w:r>
      <w:proofErr w:type="gramEnd"/>
      <w:r w:rsidR="00F71298" w:rsidRPr="003947A5">
        <w:rPr>
          <w:rFonts w:asciiTheme="majorHAnsi" w:hAnsiTheme="majorHAnsi" w:cstheme="majorHAnsi"/>
          <w:sz w:val="22"/>
          <w:szCs w:val="22"/>
        </w:rPr>
        <w:t xml:space="preserve"> mødedeltagerne herefter har supplerende punkter til </w:t>
      </w:r>
      <w:r w:rsidR="004E7106" w:rsidRPr="003947A5">
        <w:rPr>
          <w:rFonts w:asciiTheme="majorHAnsi" w:hAnsiTheme="majorHAnsi" w:cstheme="majorHAnsi"/>
          <w:sz w:val="22"/>
          <w:szCs w:val="22"/>
        </w:rPr>
        <w:t>dagsordenen,</w:t>
      </w:r>
      <w:r w:rsidR="00F71298" w:rsidRPr="003947A5">
        <w:rPr>
          <w:rFonts w:asciiTheme="majorHAnsi" w:hAnsiTheme="majorHAnsi" w:cstheme="majorHAnsi"/>
          <w:sz w:val="22"/>
          <w:szCs w:val="22"/>
        </w:rPr>
        <w:t xml:space="preserve"> skal de være Bestyrelsen</w:t>
      </w:r>
      <w:r w:rsidR="00692EC9" w:rsidRPr="003947A5">
        <w:rPr>
          <w:rFonts w:asciiTheme="majorHAnsi" w:hAnsiTheme="majorHAnsi" w:cstheme="majorHAnsi"/>
          <w:sz w:val="22"/>
          <w:szCs w:val="22"/>
        </w:rPr>
        <w:t>/Formanden</w:t>
      </w:r>
      <w:r w:rsidR="00F71298" w:rsidRPr="003947A5">
        <w:rPr>
          <w:rFonts w:asciiTheme="majorHAnsi" w:hAnsiTheme="majorHAnsi" w:cstheme="majorHAnsi"/>
          <w:sz w:val="22"/>
          <w:szCs w:val="22"/>
        </w:rPr>
        <w:t xml:space="preserve"> i hænde senest tre dage før mødets afholdelse.</w:t>
      </w:r>
    </w:p>
    <w:p w14:paraId="3729AF10" w14:textId="09CA94FE" w:rsidR="000256A1" w:rsidRPr="003947A5" w:rsidRDefault="000256A1" w:rsidP="00D525C1">
      <w:pPr>
        <w:pStyle w:val="Listeafsnit"/>
        <w:spacing w:after="0"/>
        <w:jc w:val="both"/>
        <w:rPr>
          <w:rFonts w:asciiTheme="minorHAnsi" w:hAnsiTheme="minorHAnsi" w:cstheme="minorHAnsi"/>
          <w:color w:val="auto"/>
          <w:sz w:val="22"/>
          <w:szCs w:val="22"/>
          <w:lang w:val="da-DK"/>
        </w:rPr>
      </w:pPr>
    </w:p>
    <w:p w14:paraId="61BA6051" w14:textId="77777777" w:rsidR="00EC6783" w:rsidRPr="003947A5" w:rsidRDefault="000256A1" w:rsidP="00D525C1">
      <w:pPr>
        <w:pStyle w:val="Listeafsnit"/>
        <w:numPr>
          <w:ilvl w:val="0"/>
          <w:numId w:val="22"/>
        </w:numPr>
        <w:rPr>
          <w:color w:val="auto"/>
          <w:sz w:val="22"/>
          <w:szCs w:val="22"/>
          <w:lang w:val="da-DK"/>
        </w:rPr>
      </w:pPr>
      <w:r w:rsidRPr="003947A5">
        <w:rPr>
          <w:rFonts w:asciiTheme="minorHAnsi" w:hAnsiTheme="minorHAnsi" w:cstheme="minorHAnsi"/>
          <w:b/>
          <w:color w:val="auto"/>
          <w:sz w:val="24"/>
          <w:szCs w:val="24"/>
          <w:u w:val="single"/>
          <w:lang w:val="da-DK"/>
        </w:rPr>
        <w:t>Deltagere i afdelingsbestyrelsesmøderne</w:t>
      </w:r>
      <w:r w:rsidR="00692EC9" w:rsidRPr="003947A5">
        <w:rPr>
          <w:rFonts w:asciiTheme="minorHAnsi" w:hAnsiTheme="minorHAnsi" w:cstheme="minorHAnsi"/>
          <w:b/>
          <w:color w:val="auto"/>
          <w:sz w:val="24"/>
          <w:szCs w:val="24"/>
          <w:u w:val="single"/>
          <w:lang w:val="da-DK"/>
        </w:rPr>
        <w:br/>
      </w:r>
    </w:p>
    <w:p w14:paraId="609B731F" w14:textId="612DA741" w:rsidR="00692EC9" w:rsidRPr="003947A5" w:rsidRDefault="00DB269A" w:rsidP="00D525C1">
      <w:pPr>
        <w:pStyle w:val="Listeafsnit"/>
        <w:rPr>
          <w:color w:val="auto"/>
          <w:sz w:val="22"/>
          <w:szCs w:val="22"/>
          <w:lang w:val="da-DK"/>
        </w:rPr>
      </w:pPr>
      <w:r w:rsidRPr="003947A5">
        <w:rPr>
          <w:color w:val="auto"/>
          <w:sz w:val="22"/>
          <w:szCs w:val="22"/>
          <w:lang w:val="da-DK"/>
        </w:rPr>
        <w:t>Be</w:t>
      </w:r>
      <w:r w:rsidR="00692EC9" w:rsidRPr="003947A5">
        <w:rPr>
          <w:color w:val="auto"/>
          <w:sz w:val="22"/>
          <w:szCs w:val="22"/>
          <w:lang w:val="da-DK"/>
        </w:rPr>
        <w:t xml:space="preserve">styrelsens medlemmer </w:t>
      </w:r>
      <w:r w:rsidR="00867976" w:rsidRPr="003947A5">
        <w:rPr>
          <w:color w:val="auto"/>
          <w:sz w:val="22"/>
          <w:szCs w:val="22"/>
          <w:lang w:val="da-DK"/>
        </w:rPr>
        <w:t>melder afbud til formanden, hvis de er forhindret i at deltage.</w:t>
      </w:r>
      <w:r w:rsidR="00692EC9" w:rsidRPr="003947A5">
        <w:rPr>
          <w:color w:val="auto"/>
          <w:sz w:val="22"/>
          <w:szCs w:val="22"/>
          <w:lang w:val="da-DK"/>
        </w:rPr>
        <w:br/>
        <w:t xml:space="preserve">Suppleanter deltager i afdelingsbestyrelsesmøderne uden stemmeret. </w:t>
      </w:r>
    </w:p>
    <w:p w14:paraId="552DB73A" w14:textId="5235749D" w:rsidR="000256A1" w:rsidRPr="003947A5" w:rsidRDefault="00692EC9" w:rsidP="00D525C1">
      <w:pPr>
        <w:pStyle w:val="Listeafsnit"/>
        <w:spacing w:after="0"/>
        <w:jc w:val="both"/>
        <w:rPr>
          <w:rFonts w:asciiTheme="minorHAnsi" w:hAnsiTheme="minorHAnsi" w:cstheme="minorHAnsi"/>
          <w:color w:val="auto"/>
          <w:sz w:val="22"/>
          <w:szCs w:val="22"/>
          <w:lang w:val="da-DK"/>
        </w:rPr>
      </w:pPr>
      <w:r w:rsidRPr="003947A5">
        <w:rPr>
          <w:color w:val="auto"/>
          <w:sz w:val="22"/>
          <w:szCs w:val="22"/>
          <w:lang w:val="da-DK"/>
        </w:rPr>
        <w:lastRenderedPageBreak/>
        <w:t xml:space="preserve">Afdelingsbestyrelsen kan invitere </w:t>
      </w:r>
      <w:r w:rsidR="00867976" w:rsidRPr="003947A5">
        <w:rPr>
          <w:color w:val="auto"/>
          <w:sz w:val="22"/>
          <w:szCs w:val="22"/>
          <w:lang w:val="da-DK"/>
        </w:rPr>
        <w:t xml:space="preserve">personer </w:t>
      </w:r>
      <w:r w:rsidRPr="003947A5">
        <w:rPr>
          <w:color w:val="auto"/>
          <w:sz w:val="22"/>
          <w:szCs w:val="22"/>
          <w:lang w:val="da-DK"/>
        </w:rPr>
        <w:t>til deltagelse i mødet, evt. alene til et bestemt dagsordenspunkt. Repræsentanter for boligselskabets ledelse kan deltage i mødet uden stemmeret</w:t>
      </w:r>
      <w:r w:rsidR="00DB269A" w:rsidRPr="003947A5">
        <w:rPr>
          <w:color w:val="auto"/>
          <w:sz w:val="22"/>
          <w:szCs w:val="22"/>
          <w:lang w:val="da-DK"/>
        </w:rPr>
        <w:t>.</w:t>
      </w:r>
      <w:r w:rsidR="002D5FAC" w:rsidRPr="003947A5">
        <w:rPr>
          <w:color w:val="auto"/>
          <w:sz w:val="22"/>
          <w:szCs w:val="22"/>
          <w:lang w:val="da-DK"/>
        </w:rPr>
        <w:br/>
      </w:r>
    </w:p>
    <w:p w14:paraId="2F46A6B0" w14:textId="77777777" w:rsidR="00EC6783" w:rsidRPr="003947A5" w:rsidRDefault="00C4652D" w:rsidP="00D525C1">
      <w:pPr>
        <w:pStyle w:val="Brdtekst"/>
        <w:numPr>
          <w:ilvl w:val="0"/>
          <w:numId w:val="22"/>
        </w:numPr>
        <w:rPr>
          <w:sz w:val="22"/>
          <w:szCs w:val="22"/>
        </w:rPr>
      </w:pPr>
      <w:r w:rsidRPr="003947A5">
        <w:rPr>
          <w:rFonts w:asciiTheme="minorHAnsi" w:hAnsiTheme="minorHAnsi" w:cstheme="minorHAnsi"/>
          <w:b/>
          <w:sz w:val="24"/>
          <w:szCs w:val="24"/>
          <w:u w:val="single"/>
        </w:rPr>
        <w:t>I</w:t>
      </w:r>
      <w:r w:rsidR="000256A1" w:rsidRPr="003947A5">
        <w:rPr>
          <w:rFonts w:asciiTheme="minorHAnsi" w:hAnsiTheme="minorHAnsi" w:cstheme="minorHAnsi"/>
          <w:b/>
          <w:sz w:val="24"/>
          <w:szCs w:val="24"/>
          <w:u w:val="single"/>
        </w:rPr>
        <w:t>ndkaldelse af suppleanter</w:t>
      </w:r>
      <w:r w:rsidR="002D5FAC" w:rsidRPr="003947A5">
        <w:rPr>
          <w:rFonts w:asciiTheme="minorHAnsi" w:hAnsiTheme="minorHAnsi" w:cstheme="minorHAnsi"/>
          <w:b/>
          <w:sz w:val="24"/>
          <w:szCs w:val="24"/>
          <w:u w:val="single"/>
        </w:rPr>
        <w:br/>
      </w:r>
    </w:p>
    <w:p w14:paraId="55DB11AC" w14:textId="6DF2AF30" w:rsidR="000256A1" w:rsidRPr="003947A5" w:rsidRDefault="002D5FAC" w:rsidP="00D525C1">
      <w:pPr>
        <w:pStyle w:val="Brdtekst"/>
        <w:ind w:left="720"/>
        <w:jc w:val="both"/>
        <w:rPr>
          <w:rFonts w:asciiTheme="majorHAnsi" w:hAnsiTheme="majorHAnsi" w:cstheme="majorHAnsi"/>
          <w:sz w:val="22"/>
          <w:szCs w:val="22"/>
        </w:rPr>
      </w:pPr>
      <w:r w:rsidRPr="003947A5">
        <w:rPr>
          <w:rFonts w:asciiTheme="majorHAnsi" w:hAnsiTheme="majorHAnsi" w:cstheme="majorHAnsi"/>
          <w:sz w:val="22"/>
          <w:szCs w:val="22"/>
        </w:rPr>
        <w:t>Der indkaldes suppleant for et medlem ved længere tids fravær pga. sygdom, rejse</w:t>
      </w:r>
      <w:r w:rsidR="00867976" w:rsidRPr="003947A5">
        <w:rPr>
          <w:rFonts w:asciiTheme="majorHAnsi" w:hAnsiTheme="majorHAnsi" w:cstheme="majorHAnsi"/>
          <w:sz w:val="22"/>
          <w:szCs w:val="22"/>
        </w:rPr>
        <w:t>, fraflytning</w:t>
      </w:r>
      <w:r w:rsidRPr="003947A5">
        <w:rPr>
          <w:rFonts w:asciiTheme="majorHAnsi" w:hAnsiTheme="majorHAnsi" w:cstheme="majorHAnsi"/>
          <w:sz w:val="22"/>
          <w:szCs w:val="22"/>
        </w:rPr>
        <w:t xml:space="preserve"> og lignende. Deltager suppleanten i mødet som substitut for e</w:t>
      </w:r>
      <w:r w:rsidR="00EC6783" w:rsidRPr="003947A5">
        <w:rPr>
          <w:rFonts w:asciiTheme="majorHAnsi" w:hAnsiTheme="majorHAnsi" w:cstheme="majorHAnsi"/>
          <w:sz w:val="22"/>
          <w:szCs w:val="22"/>
        </w:rPr>
        <w:t>t medlem sker det med stemmeret.</w:t>
      </w:r>
    </w:p>
    <w:p w14:paraId="6AD2E0A3" w14:textId="77777777" w:rsidR="00EC6783" w:rsidRPr="003947A5" w:rsidRDefault="00EC6783" w:rsidP="00D525C1">
      <w:pPr>
        <w:pStyle w:val="Brdtekst"/>
        <w:ind w:left="720"/>
        <w:jc w:val="both"/>
        <w:rPr>
          <w:sz w:val="22"/>
          <w:szCs w:val="22"/>
        </w:rPr>
      </w:pPr>
    </w:p>
    <w:p w14:paraId="7829A651" w14:textId="77777777" w:rsidR="00EC6783" w:rsidRPr="003947A5" w:rsidRDefault="00C4652D" w:rsidP="00D525C1">
      <w:pPr>
        <w:pStyle w:val="Listeafsnit"/>
        <w:numPr>
          <w:ilvl w:val="0"/>
          <w:numId w:val="22"/>
        </w:numPr>
        <w:spacing w:after="0"/>
        <w:rPr>
          <w:color w:val="auto"/>
          <w:sz w:val="22"/>
          <w:szCs w:val="22"/>
          <w:lang w:val="da-DK"/>
        </w:rPr>
      </w:pPr>
      <w:r w:rsidRPr="003947A5">
        <w:rPr>
          <w:rFonts w:asciiTheme="minorHAnsi" w:hAnsiTheme="minorHAnsi" w:cstheme="minorHAnsi"/>
          <w:b/>
          <w:color w:val="auto"/>
          <w:sz w:val="24"/>
          <w:szCs w:val="24"/>
          <w:u w:val="single"/>
          <w:lang w:val="da-DK"/>
        </w:rPr>
        <w:t>B</w:t>
      </w:r>
      <w:r w:rsidR="000256A1" w:rsidRPr="003947A5">
        <w:rPr>
          <w:rFonts w:asciiTheme="minorHAnsi" w:hAnsiTheme="minorHAnsi" w:cstheme="minorHAnsi"/>
          <w:b/>
          <w:color w:val="auto"/>
          <w:sz w:val="24"/>
          <w:szCs w:val="24"/>
          <w:u w:val="single"/>
          <w:lang w:val="da-DK"/>
        </w:rPr>
        <w:t>eslutningsdygtighed og afstemninger</w:t>
      </w:r>
      <w:r w:rsidR="002D5FAC" w:rsidRPr="003947A5">
        <w:rPr>
          <w:rFonts w:asciiTheme="minorHAnsi" w:hAnsiTheme="minorHAnsi" w:cstheme="minorHAnsi"/>
          <w:b/>
          <w:color w:val="auto"/>
          <w:sz w:val="24"/>
          <w:szCs w:val="24"/>
          <w:u w:val="single"/>
          <w:lang w:val="da-DK"/>
        </w:rPr>
        <w:br/>
      </w:r>
    </w:p>
    <w:p w14:paraId="6DB928A3" w14:textId="38F5EADC" w:rsidR="002D5FAC" w:rsidRPr="003947A5" w:rsidRDefault="002D5FAC" w:rsidP="00D525C1">
      <w:pPr>
        <w:pStyle w:val="Listeafsnit"/>
        <w:spacing w:after="0"/>
        <w:rPr>
          <w:color w:val="auto"/>
          <w:sz w:val="22"/>
          <w:szCs w:val="22"/>
          <w:lang w:val="da-DK"/>
        </w:rPr>
      </w:pPr>
      <w:r w:rsidRPr="003947A5">
        <w:rPr>
          <w:color w:val="auto"/>
          <w:sz w:val="22"/>
          <w:szCs w:val="22"/>
          <w:lang w:val="da-DK"/>
        </w:rPr>
        <w:t xml:space="preserve">Afdelingsbestyrelsen er beslutningsdygtig, når mindst halvdelen af medlemmerne er </w:t>
      </w:r>
      <w:r w:rsidR="004E7106" w:rsidRPr="003947A5">
        <w:rPr>
          <w:color w:val="auto"/>
          <w:sz w:val="22"/>
          <w:szCs w:val="22"/>
          <w:lang w:val="da-DK"/>
        </w:rPr>
        <w:t>til stede</w:t>
      </w:r>
      <w:r w:rsidRPr="003947A5">
        <w:rPr>
          <w:color w:val="auto"/>
          <w:sz w:val="22"/>
          <w:szCs w:val="22"/>
          <w:lang w:val="da-DK"/>
        </w:rPr>
        <w:t xml:space="preserve">. </w:t>
      </w:r>
      <w:r w:rsidRPr="003947A5">
        <w:rPr>
          <w:color w:val="auto"/>
          <w:sz w:val="22"/>
          <w:szCs w:val="22"/>
          <w:lang w:val="da-DK"/>
        </w:rPr>
        <w:br/>
        <w:t xml:space="preserve">Beslutningerne træffes ved simpelt stemmeflertal ved håndsoprækning. </w:t>
      </w:r>
      <w:r w:rsidRPr="003947A5">
        <w:rPr>
          <w:color w:val="auto"/>
          <w:sz w:val="22"/>
          <w:szCs w:val="22"/>
          <w:lang w:val="da-DK"/>
        </w:rPr>
        <w:br/>
        <w:t>Ved stemmelighed er formandens stemme afgørende.</w:t>
      </w:r>
    </w:p>
    <w:p w14:paraId="5041D903" w14:textId="7CC26E4F" w:rsidR="000256A1" w:rsidRPr="003947A5" w:rsidRDefault="000256A1" w:rsidP="00D525C1">
      <w:pPr>
        <w:spacing w:after="0"/>
        <w:ind w:left="360"/>
        <w:jc w:val="both"/>
        <w:rPr>
          <w:rFonts w:asciiTheme="minorHAnsi" w:hAnsiTheme="minorHAnsi" w:cstheme="minorHAnsi"/>
          <w:color w:val="auto"/>
          <w:sz w:val="22"/>
          <w:szCs w:val="22"/>
          <w:lang w:val="da-DK"/>
        </w:rPr>
      </w:pPr>
    </w:p>
    <w:p w14:paraId="080D780B" w14:textId="77777777" w:rsidR="00EC6783" w:rsidRPr="003947A5" w:rsidRDefault="000256A1" w:rsidP="00D525C1">
      <w:pPr>
        <w:pStyle w:val="Listeafsnit"/>
        <w:numPr>
          <w:ilvl w:val="0"/>
          <w:numId w:val="22"/>
        </w:numPr>
        <w:spacing w:after="0"/>
        <w:jc w:val="both"/>
        <w:rPr>
          <w:rFonts w:asciiTheme="minorHAnsi" w:hAnsiTheme="minorHAnsi" w:cstheme="minorHAnsi"/>
          <w:color w:val="auto"/>
          <w:sz w:val="22"/>
          <w:szCs w:val="22"/>
          <w:lang w:val="da-DK"/>
        </w:rPr>
      </w:pPr>
      <w:r w:rsidRPr="003947A5">
        <w:rPr>
          <w:rFonts w:asciiTheme="minorHAnsi" w:hAnsiTheme="minorHAnsi" w:cstheme="minorHAnsi"/>
          <w:b/>
          <w:color w:val="auto"/>
          <w:sz w:val="24"/>
          <w:szCs w:val="24"/>
          <w:u w:val="single"/>
          <w:lang w:val="da-DK"/>
        </w:rPr>
        <w:t>Dagsordner</w:t>
      </w:r>
      <w:r w:rsidR="002D5FAC" w:rsidRPr="003947A5">
        <w:rPr>
          <w:rFonts w:asciiTheme="minorHAnsi" w:hAnsiTheme="minorHAnsi" w:cstheme="minorHAnsi"/>
          <w:b/>
          <w:color w:val="auto"/>
          <w:sz w:val="24"/>
          <w:szCs w:val="24"/>
          <w:u w:val="single"/>
          <w:lang w:val="da-DK"/>
        </w:rPr>
        <w:br/>
      </w:r>
    </w:p>
    <w:p w14:paraId="5D681214" w14:textId="04E9B903" w:rsidR="00C4781B" w:rsidRPr="003947A5" w:rsidRDefault="002D5FAC" w:rsidP="00D525C1">
      <w:pPr>
        <w:pStyle w:val="Listeafsnit"/>
        <w:spacing w:after="0"/>
        <w:rPr>
          <w:color w:val="auto"/>
          <w:sz w:val="22"/>
          <w:szCs w:val="22"/>
          <w:lang w:val="da-DK"/>
        </w:rPr>
      </w:pPr>
      <w:r w:rsidRPr="003947A5">
        <w:rPr>
          <w:color w:val="auto"/>
          <w:sz w:val="22"/>
          <w:szCs w:val="22"/>
          <w:lang w:val="da-DK"/>
        </w:rPr>
        <w:t>Afdelingsbestyrelsen offentliggør dagsordenen for afdelingsbestyrelsens møder på f.eks. hjemmeside eller ved opslag for afdelingens lejere, samtidig med at der indkaldes til mødet eller kort tid derefter.</w:t>
      </w:r>
      <w:r w:rsidR="00C4781B" w:rsidRPr="003947A5">
        <w:rPr>
          <w:color w:val="auto"/>
          <w:sz w:val="22"/>
          <w:szCs w:val="22"/>
          <w:lang w:val="da-DK"/>
        </w:rPr>
        <w:br/>
        <w:t>Beboere kan ved personlig henvendelse den 1. torsdag i måneden i åbningstiden for udlejning af selskabslokaler få mulighed for at kunne tilføje evt. punkter der kan tages op på mødet under punktet beboerhenvendelser.</w:t>
      </w:r>
    </w:p>
    <w:p w14:paraId="761FAB06" w14:textId="252C386A" w:rsidR="00A8201F" w:rsidRPr="003947A5" w:rsidRDefault="00343F08" w:rsidP="00D525C1">
      <w:pPr>
        <w:pStyle w:val="Listeafsnit"/>
        <w:ind w:left="709"/>
        <w:rPr>
          <w:color w:val="auto"/>
          <w:sz w:val="22"/>
          <w:szCs w:val="22"/>
          <w:lang w:val="da-DK"/>
        </w:rPr>
      </w:pPr>
      <w:r w:rsidRPr="003947A5">
        <w:rPr>
          <w:color w:val="auto"/>
          <w:sz w:val="22"/>
          <w:szCs w:val="22"/>
          <w:lang w:val="da-DK"/>
        </w:rPr>
        <w:t xml:space="preserve">På mødets dagsorden skal bl.a. være godkendelse af referat </w:t>
      </w:r>
      <w:r w:rsidR="00C4781B" w:rsidRPr="003947A5">
        <w:rPr>
          <w:color w:val="auto"/>
          <w:sz w:val="22"/>
          <w:szCs w:val="22"/>
          <w:lang w:val="da-DK"/>
        </w:rPr>
        <w:t>fra</w:t>
      </w:r>
      <w:r w:rsidRPr="003947A5">
        <w:rPr>
          <w:color w:val="auto"/>
          <w:sz w:val="22"/>
          <w:szCs w:val="22"/>
          <w:lang w:val="da-DK"/>
        </w:rPr>
        <w:t xml:space="preserve"> sidste møde. </w:t>
      </w:r>
      <w:r w:rsidR="00A8201F" w:rsidRPr="003947A5">
        <w:rPr>
          <w:color w:val="auto"/>
          <w:sz w:val="22"/>
          <w:szCs w:val="22"/>
          <w:lang w:val="da-DK"/>
        </w:rPr>
        <w:br/>
        <w:t xml:space="preserve">Forslag til dagsordenpunkter skal være formanden i hænde senest ugen før mødet. </w:t>
      </w:r>
    </w:p>
    <w:p w14:paraId="5FF5FCE8" w14:textId="06EB0BA5" w:rsidR="00343F08" w:rsidRPr="003947A5" w:rsidRDefault="00A8201F" w:rsidP="001A7879">
      <w:pPr>
        <w:ind w:left="709"/>
        <w:rPr>
          <w:color w:val="auto"/>
          <w:lang w:val="da-DK"/>
        </w:rPr>
      </w:pPr>
      <w:r w:rsidRPr="003947A5">
        <w:rPr>
          <w:color w:val="auto"/>
          <w:sz w:val="22"/>
          <w:szCs w:val="22"/>
          <w:lang w:val="da-DK"/>
        </w:rPr>
        <w:t xml:space="preserve">Møderne ledes af formanden, som kan afvige fra dagsordenpunkternes rækkefølge, hvis det skønnes nødvendigt. </w:t>
      </w:r>
      <w:r w:rsidR="00C82918" w:rsidRPr="003947A5">
        <w:rPr>
          <w:color w:val="auto"/>
          <w:sz w:val="22"/>
          <w:szCs w:val="22"/>
          <w:lang w:val="da-DK"/>
        </w:rPr>
        <w:t>Der kan også vælges en ordstyrer, som skal sørge for at alle kommer til orde.</w:t>
      </w:r>
      <w:r w:rsidRPr="003947A5">
        <w:rPr>
          <w:color w:val="auto"/>
          <w:sz w:val="22"/>
          <w:szCs w:val="22"/>
          <w:lang w:val="da-DK"/>
        </w:rPr>
        <w:br/>
      </w:r>
      <w:r w:rsidRPr="003947A5">
        <w:rPr>
          <w:rFonts w:asciiTheme="majorHAnsi" w:hAnsiTheme="majorHAnsi" w:cstheme="majorHAnsi"/>
          <w:color w:val="auto"/>
          <w:sz w:val="22"/>
          <w:szCs w:val="22"/>
          <w:lang w:val="da-DK"/>
        </w:rPr>
        <w:t>Det forventes at mødedeltagerne har sat sig ind i dagsordenen inden mødet.</w:t>
      </w:r>
      <w:r w:rsidR="00343F08" w:rsidRPr="003947A5">
        <w:rPr>
          <w:color w:val="auto"/>
          <w:sz w:val="22"/>
          <w:szCs w:val="22"/>
          <w:lang w:val="da-DK"/>
        </w:rPr>
        <w:br/>
        <w:t>Punkter, hvortil der inviteres gæster, f.eks. beboere</w:t>
      </w:r>
      <w:r w:rsidRPr="003947A5">
        <w:rPr>
          <w:color w:val="auto"/>
          <w:sz w:val="22"/>
          <w:szCs w:val="22"/>
          <w:lang w:val="da-DK"/>
        </w:rPr>
        <w:t>,</w:t>
      </w:r>
      <w:r w:rsidR="00343F08" w:rsidRPr="003947A5">
        <w:rPr>
          <w:color w:val="auto"/>
          <w:sz w:val="22"/>
          <w:szCs w:val="22"/>
          <w:lang w:val="da-DK"/>
        </w:rPr>
        <w:t xml:space="preserve"> konsulenter eller servicelederen, placeres tidligt på dagsordenen.</w:t>
      </w:r>
      <w:r w:rsidR="00343F08" w:rsidRPr="003947A5">
        <w:rPr>
          <w:color w:val="auto"/>
          <w:lang w:val="da-DK"/>
        </w:rPr>
        <w:t xml:space="preserve"> </w:t>
      </w:r>
    </w:p>
    <w:p w14:paraId="23AA5ABF" w14:textId="72089057" w:rsidR="002D5FAC" w:rsidRPr="003947A5" w:rsidRDefault="002D5FAC" w:rsidP="00D525C1">
      <w:pPr>
        <w:spacing w:after="0"/>
        <w:jc w:val="both"/>
        <w:rPr>
          <w:rFonts w:asciiTheme="minorHAnsi" w:hAnsiTheme="minorHAnsi" w:cstheme="minorHAnsi"/>
          <w:color w:val="auto"/>
          <w:sz w:val="22"/>
          <w:szCs w:val="22"/>
          <w:lang w:val="da-DK"/>
        </w:rPr>
      </w:pPr>
    </w:p>
    <w:p w14:paraId="6BF4D576" w14:textId="77777777" w:rsidR="00EC6783" w:rsidRPr="003947A5" w:rsidRDefault="000256A1" w:rsidP="00D525C1">
      <w:pPr>
        <w:pStyle w:val="Listeafsnit"/>
        <w:numPr>
          <w:ilvl w:val="0"/>
          <w:numId w:val="22"/>
        </w:numPr>
        <w:jc w:val="both"/>
        <w:rPr>
          <w:color w:val="auto"/>
          <w:lang w:val="da-DK"/>
        </w:rPr>
      </w:pPr>
      <w:r w:rsidRPr="003947A5">
        <w:rPr>
          <w:rFonts w:asciiTheme="minorHAnsi" w:hAnsiTheme="minorHAnsi" w:cstheme="minorHAnsi"/>
          <w:b/>
          <w:color w:val="auto"/>
          <w:sz w:val="24"/>
          <w:szCs w:val="24"/>
          <w:u w:val="single"/>
          <w:lang w:val="da-DK"/>
        </w:rPr>
        <w:t>Referater</w:t>
      </w:r>
      <w:r w:rsidR="00343F08" w:rsidRPr="003947A5">
        <w:rPr>
          <w:rFonts w:asciiTheme="minorHAnsi" w:hAnsiTheme="minorHAnsi" w:cstheme="minorHAnsi"/>
          <w:b/>
          <w:color w:val="auto"/>
          <w:sz w:val="24"/>
          <w:szCs w:val="24"/>
          <w:u w:val="single"/>
          <w:lang w:val="da-DK"/>
        </w:rPr>
        <w:br/>
      </w:r>
    </w:p>
    <w:p w14:paraId="70EA90FC" w14:textId="44C32D28" w:rsidR="000256A1" w:rsidRPr="003947A5" w:rsidRDefault="00343F08" w:rsidP="00D525C1">
      <w:pPr>
        <w:pStyle w:val="Listeafsnit"/>
        <w:rPr>
          <w:color w:val="auto"/>
          <w:lang w:val="da-DK"/>
        </w:rPr>
      </w:pPr>
      <w:r w:rsidRPr="003947A5">
        <w:rPr>
          <w:color w:val="auto"/>
          <w:sz w:val="22"/>
          <w:szCs w:val="22"/>
          <w:lang w:val="da-DK"/>
        </w:rPr>
        <w:t xml:space="preserve">Der udarbejdes et beslutningsreferat af mødet med redegørelse for trufne beslutninger. </w:t>
      </w:r>
      <w:r w:rsidR="00E75E89" w:rsidRPr="003947A5">
        <w:rPr>
          <w:color w:val="auto"/>
          <w:sz w:val="22"/>
          <w:szCs w:val="22"/>
          <w:lang w:val="da-DK"/>
        </w:rPr>
        <w:br/>
      </w:r>
      <w:r w:rsidRPr="003947A5">
        <w:rPr>
          <w:color w:val="auto"/>
          <w:sz w:val="22"/>
          <w:szCs w:val="22"/>
          <w:lang w:val="da-DK"/>
        </w:rPr>
        <w:t xml:space="preserve">Referatet fremsendes til medlemmerne, hvorefter disse har en uge til at fremkomme med bemærkninger til det. </w:t>
      </w:r>
      <w:r w:rsidR="003A6803" w:rsidRPr="003947A5">
        <w:rPr>
          <w:color w:val="auto"/>
          <w:sz w:val="22"/>
          <w:szCs w:val="22"/>
          <w:lang w:val="da-DK"/>
        </w:rPr>
        <w:br/>
        <w:t xml:space="preserve">Referatet </w:t>
      </w:r>
      <w:r w:rsidR="0006023C" w:rsidRPr="003947A5">
        <w:rPr>
          <w:color w:val="auto"/>
          <w:sz w:val="22"/>
          <w:szCs w:val="22"/>
          <w:lang w:val="da-DK"/>
        </w:rPr>
        <w:t>skal være tilgængeligt for beboerne senest fire uger efter mødets afholdelse</w:t>
      </w:r>
      <w:r w:rsidR="00702A56" w:rsidRPr="003947A5">
        <w:rPr>
          <w:color w:val="auto"/>
          <w:sz w:val="22"/>
          <w:szCs w:val="22"/>
          <w:lang w:val="da-DK"/>
        </w:rPr>
        <w:t xml:space="preserve">, enten fremlagt </w:t>
      </w:r>
      <w:r w:rsidR="00965821" w:rsidRPr="003947A5">
        <w:rPr>
          <w:color w:val="auto"/>
          <w:sz w:val="22"/>
          <w:szCs w:val="22"/>
          <w:lang w:val="da-DK"/>
        </w:rPr>
        <w:t>på</w:t>
      </w:r>
      <w:r w:rsidR="00302C9A" w:rsidRPr="003947A5">
        <w:rPr>
          <w:color w:val="auto"/>
          <w:sz w:val="22"/>
          <w:szCs w:val="22"/>
          <w:lang w:val="da-DK"/>
        </w:rPr>
        <w:t xml:space="preserve"> afdelingens kontor eller på foreningens hjemmeside, eller begge steder.</w:t>
      </w:r>
      <w:r w:rsidR="00A8201F" w:rsidRPr="003947A5">
        <w:rPr>
          <w:color w:val="auto"/>
          <w:sz w:val="22"/>
          <w:szCs w:val="22"/>
          <w:lang w:val="da-DK"/>
        </w:rPr>
        <w:br/>
      </w:r>
    </w:p>
    <w:p w14:paraId="23F4E293" w14:textId="77777777" w:rsidR="00EC6783" w:rsidRPr="003947A5" w:rsidRDefault="000256A1" w:rsidP="00D525C1">
      <w:pPr>
        <w:pStyle w:val="Brdtekst"/>
        <w:numPr>
          <w:ilvl w:val="0"/>
          <w:numId w:val="22"/>
        </w:numPr>
        <w:tabs>
          <w:tab w:val="clear" w:pos="170"/>
        </w:tabs>
        <w:spacing w:after="0"/>
        <w:rPr>
          <w:rFonts w:ascii="Arial" w:hAnsi="Arial" w:cs="Arial"/>
          <w:sz w:val="22"/>
          <w:szCs w:val="22"/>
        </w:rPr>
      </w:pPr>
      <w:r w:rsidRPr="003947A5">
        <w:rPr>
          <w:rFonts w:asciiTheme="minorHAnsi" w:hAnsiTheme="minorHAnsi" w:cstheme="minorHAnsi"/>
          <w:b/>
          <w:sz w:val="24"/>
          <w:szCs w:val="24"/>
          <w:u w:val="single"/>
        </w:rPr>
        <w:t>Afdelingsbestyrelsens opgaver</w:t>
      </w:r>
      <w:r w:rsidR="00A8201F" w:rsidRPr="003947A5">
        <w:rPr>
          <w:rFonts w:asciiTheme="minorHAnsi" w:hAnsiTheme="minorHAnsi" w:cstheme="minorHAnsi"/>
          <w:b/>
          <w:sz w:val="24"/>
          <w:szCs w:val="24"/>
          <w:u w:val="single"/>
        </w:rPr>
        <w:br/>
      </w:r>
    </w:p>
    <w:p w14:paraId="1941B928" w14:textId="57572632" w:rsidR="00A8201F" w:rsidRPr="003947A5" w:rsidRDefault="00A8201F" w:rsidP="00D525C1">
      <w:pPr>
        <w:pStyle w:val="Brdtekst"/>
        <w:tabs>
          <w:tab w:val="clear" w:pos="170"/>
        </w:tabs>
        <w:spacing w:after="0"/>
        <w:ind w:left="720"/>
        <w:rPr>
          <w:rFonts w:ascii="Arial" w:hAnsi="Arial" w:cs="Arial"/>
          <w:sz w:val="22"/>
          <w:szCs w:val="22"/>
        </w:rPr>
      </w:pPr>
      <w:r w:rsidRPr="003947A5">
        <w:rPr>
          <w:rFonts w:ascii="Arial" w:hAnsi="Arial" w:cs="Arial"/>
          <w:sz w:val="22"/>
          <w:szCs w:val="22"/>
        </w:rPr>
        <w:t xml:space="preserve">En gang om året gennemgår afdelingsbestyrelsens medlemmer afdelingens vedligeholdelse og renholdelse sammen med en repræsentant </w:t>
      </w:r>
      <w:r w:rsidR="00C4781B" w:rsidRPr="003947A5">
        <w:rPr>
          <w:rFonts w:ascii="Arial" w:hAnsi="Arial" w:cs="Arial"/>
          <w:sz w:val="22"/>
          <w:szCs w:val="22"/>
        </w:rPr>
        <w:t>fra KAB’</w:t>
      </w:r>
      <w:r w:rsidR="00D525C1" w:rsidRPr="003947A5">
        <w:rPr>
          <w:rFonts w:ascii="Arial" w:hAnsi="Arial" w:cs="Arial"/>
          <w:sz w:val="22"/>
          <w:szCs w:val="22"/>
        </w:rPr>
        <w:t xml:space="preserve">s </w:t>
      </w:r>
      <w:r w:rsidR="00C4781B" w:rsidRPr="003947A5">
        <w:rPr>
          <w:rFonts w:ascii="Arial" w:hAnsi="Arial" w:cs="Arial"/>
          <w:sz w:val="22"/>
          <w:szCs w:val="22"/>
        </w:rPr>
        <w:t>administration</w:t>
      </w:r>
      <w:r w:rsidRPr="003947A5">
        <w:rPr>
          <w:rFonts w:ascii="Arial" w:hAnsi="Arial" w:cs="Arial"/>
          <w:sz w:val="22"/>
          <w:szCs w:val="22"/>
        </w:rPr>
        <w:t xml:space="preserve"> (Markvandring). Her noteres forslag/forbedringer </w:t>
      </w:r>
      <w:r w:rsidRPr="003947A5">
        <w:rPr>
          <w:rFonts w:ascii="Arial" w:hAnsi="Arial" w:cs="Arial"/>
          <w:sz w:val="22"/>
          <w:szCs w:val="22"/>
        </w:rPr>
        <w:br/>
        <w:t xml:space="preserve">På grundlag af denne gennemgang laver </w:t>
      </w:r>
      <w:r w:rsidR="00D525C1" w:rsidRPr="003947A5">
        <w:rPr>
          <w:rFonts w:ascii="Arial" w:hAnsi="Arial" w:cs="Arial"/>
          <w:sz w:val="22"/>
          <w:szCs w:val="22"/>
        </w:rPr>
        <w:t xml:space="preserve">KAB’s </w:t>
      </w:r>
      <w:r w:rsidRPr="003947A5">
        <w:rPr>
          <w:rFonts w:ascii="Arial" w:hAnsi="Arial" w:cs="Arial"/>
          <w:sz w:val="22"/>
          <w:szCs w:val="22"/>
        </w:rPr>
        <w:t>admi</w:t>
      </w:r>
      <w:r w:rsidR="00D525C1" w:rsidRPr="003947A5">
        <w:rPr>
          <w:rFonts w:ascii="Arial" w:hAnsi="Arial" w:cs="Arial"/>
          <w:sz w:val="22"/>
          <w:szCs w:val="22"/>
        </w:rPr>
        <w:t>nistration</w:t>
      </w:r>
      <w:r w:rsidRPr="003947A5">
        <w:rPr>
          <w:rFonts w:ascii="Arial" w:hAnsi="Arial" w:cs="Arial"/>
          <w:sz w:val="22"/>
          <w:szCs w:val="22"/>
        </w:rPr>
        <w:t xml:space="preserve"> et oplæg om gennemførelse og økonomiske konsekvenser af de foreslåede arbejder og aktiviteter, som indarbejdes i afdelingens </w:t>
      </w:r>
      <w:r w:rsidR="00D525C1" w:rsidRPr="003947A5">
        <w:rPr>
          <w:rFonts w:ascii="Arial" w:hAnsi="Arial" w:cs="Arial"/>
          <w:sz w:val="22"/>
          <w:szCs w:val="22"/>
        </w:rPr>
        <w:t>langtidsbudget</w:t>
      </w:r>
      <w:r w:rsidRPr="003947A5">
        <w:rPr>
          <w:rFonts w:ascii="Arial" w:hAnsi="Arial" w:cs="Arial"/>
          <w:sz w:val="22"/>
          <w:szCs w:val="22"/>
        </w:rPr>
        <w:t xml:space="preserve"> eller i selvstændige forslag, som skal forelægges afdelingsmødet til godkendelse. </w:t>
      </w:r>
      <w:r w:rsidRPr="003947A5">
        <w:rPr>
          <w:rFonts w:ascii="Arial" w:hAnsi="Arial" w:cs="Arial"/>
          <w:sz w:val="22"/>
          <w:szCs w:val="22"/>
        </w:rPr>
        <w:br/>
        <w:t xml:space="preserve">Hvert år gennemgår og behandler afdelingsbestyrelsen forslag fra </w:t>
      </w:r>
      <w:r w:rsidR="00D525C1" w:rsidRPr="003947A5">
        <w:rPr>
          <w:rFonts w:ascii="Arial" w:hAnsi="Arial" w:cs="Arial"/>
          <w:sz w:val="22"/>
          <w:szCs w:val="22"/>
        </w:rPr>
        <w:t xml:space="preserve">KAB’s administration </w:t>
      </w:r>
      <w:r w:rsidRPr="003947A5">
        <w:rPr>
          <w:rFonts w:ascii="Arial" w:hAnsi="Arial" w:cs="Arial"/>
          <w:sz w:val="22"/>
          <w:szCs w:val="22"/>
        </w:rPr>
        <w:t xml:space="preserve">til budget for afdelingens drift. </w:t>
      </w:r>
      <w:r w:rsidR="00D525C1" w:rsidRPr="003947A5">
        <w:rPr>
          <w:rFonts w:ascii="Arial" w:hAnsi="Arial" w:cs="Arial"/>
          <w:sz w:val="22"/>
          <w:szCs w:val="22"/>
        </w:rPr>
        <w:br/>
      </w:r>
      <w:r w:rsidRPr="003947A5">
        <w:rPr>
          <w:rFonts w:ascii="Arial" w:hAnsi="Arial" w:cs="Arial"/>
          <w:sz w:val="22"/>
          <w:szCs w:val="22"/>
        </w:rPr>
        <w:t xml:space="preserve">Afdelingsbestyrelsens ønsker om tilføjelser eller ændringer m.v. af driftsbudgettet fremsættes - eventuelt på et møde - over for administrationen. Afdelingsbestyrelsen forelægger herefter forslag til driftsbudget for afdelingsmødet til godkendelse. </w:t>
      </w:r>
    </w:p>
    <w:p w14:paraId="1C2D5E77" w14:textId="59153E68" w:rsidR="00A8201F" w:rsidRPr="003947A5" w:rsidRDefault="00A8201F" w:rsidP="00D525C1">
      <w:pPr>
        <w:pStyle w:val="Brdtekst"/>
        <w:tabs>
          <w:tab w:val="clear" w:pos="170"/>
        </w:tabs>
        <w:spacing w:after="0"/>
        <w:ind w:left="709"/>
        <w:jc w:val="both"/>
        <w:rPr>
          <w:rFonts w:ascii="Arial" w:hAnsi="Arial" w:cs="Arial"/>
          <w:sz w:val="22"/>
          <w:szCs w:val="22"/>
        </w:rPr>
      </w:pPr>
      <w:r w:rsidRPr="003947A5">
        <w:rPr>
          <w:rFonts w:ascii="Arial" w:hAnsi="Arial" w:cs="Arial"/>
          <w:sz w:val="22"/>
          <w:szCs w:val="22"/>
        </w:rPr>
        <w:lastRenderedPageBreak/>
        <w:t>Afdelingsbestyrelsen drøfter en gang årligt serviceniveauet i afdelingen med administrationen og aftaler det udgiftsmæssige niveau i forbindelse m</w:t>
      </w:r>
      <w:r w:rsidR="00D525C1" w:rsidRPr="003947A5">
        <w:rPr>
          <w:rFonts w:ascii="Arial" w:hAnsi="Arial" w:cs="Arial"/>
          <w:sz w:val="22"/>
          <w:szCs w:val="22"/>
        </w:rPr>
        <w:t>ed budgetforhandlingen</w:t>
      </w:r>
      <w:r w:rsidRPr="003947A5">
        <w:rPr>
          <w:rFonts w:ascii="Arial" w:hAnsi="Arial" w:cs="Arial"/>
          <w:sz w:val="22"/>
          <w:szCs w:val="22"/>
        </w:rPr>
        <w:t xml:space="preserve">. </w:t>
      </w:r>
    </w:p>
    <w:p w14:paraId="3F5151F5" w14:textId="77777777" w:rsidR="00A8201F" w:rsidRPr="003947A5" w:rsidRDefault="00A8201F" w:rsidP="00D525C1">
      <w:pPr>
        <w:pStyle w:val="Brdtekst"/>
        <w:tabs>
          <w:tab w:val="clear" w:pos="170"/>
        </w:tabs>
        <w:spacing w:after="0"/>
        <w:ind w:left="720"/>
        <w:jc w:val="both"/>
        <w:rPr>
          <w:rFonts w:ascii="Arial" w:hAnsi="Arial" w:cs="Arial"/>
          <w:sz w:val="22"/>
          <w:szCs w:val="22"/>
        </w:rPr>
      </w:pPr>
      <w:r w:rsidRPr="003947A5">
        <w:rPr>
          <w:rFonts w:ascii="Arial" w:hAnsi="Arial" w:cs="Arial"/>
          <w:sz w:val="22"/>
          <w:szCs w:val="22"/>
        </w:rPr>
        <w:t>Afdelingsbestyrelsen påser, at der er god orden i afdelingen, hvilket blandt andet omhandler passende renholdelse og vedligeholdelse i afdelingen, svarende til det niveau, der er aftalt i forbindelse med budgetbehandlingen.</w:t>
      </w:r>
    </w:p>
    <w:p w14:paraId="071A0ECC" w14:textId="5A2AE81B" w:rsidR="00A8201F" w:rsidRPr="003947A5" w:rsidRDefault="00A8201F" w:rsidP="00D525C1">
      <w:pPr>
        <w:pStyle w:val="Brdtekst"/>
        <w:tabs>
          <w:tab w:val="clear" w:pos="170"/>
        </w:tabs>
        <w:spacing w:after="0"/>
        <w:ind w:left="709"/>
        <w:rPr>
          <w:rFonts w:asciiTheme="majorHAnsi" w:hAnsiTheme="majorHAnsi" w:cstheme="majorHAnsi"/>
          <w:sz w:val="22"/>
          <w:szCs w:val="22"/>
        </w:rPr>
      </w:pPr>
      <w:r w:rsidRPr="003947A5">
        <w:rPr>
          <w:rFonts w:ascii="Arial" w:hAnsi="Arial" w:cs="Arial"/>
          <w:sz w:val="22"/>
          <w:szCs w:val="22"/>
        </w:rPr>
        <w:t xml:space="preserve">Eventuel påtale eller klager fra afdelingsbestyrelsen over vedligeholdelsesforhold rettes til </w:t>
      </w:r>
      <w:r w:rsidR="00D525C1" w:rsidRPr="003947A5">
        <w:rPr>
          <w:rFonts w:ascii="Arial" w:hAnsi="Arial" w:cs="Arial"/>
          <w:sz w:val="22"/>
          <w:szCs w:val="22"/>
        </w:rPr>
        <w:t>ejendomskontoret og/eller KAB’s administration</w:t>
      </w:r>
      <w:r w:rsidRPr="003947A5">
        <w:rPr>
          <w:rFonts w:ascii="Arial" w:hAnsi="Arial" w:cs="Arial"/>
          <w:sz w:val="22"/>
          <w:szCs w:val="22"/>
        </w:rPr>
        <w:t>, som tager stilling til påtalen/klagen sammen med boligorganisationens ledelse.</w:t>
      </w:r>
      <w:r w:rsidR="00555952" w:rsidRPr="003947A5">
        <w:rPr>
          <w:sz w:val="22"/>
          <w:szCs w:val="22"/>
        </w:rPr>
        <w:t xml:space="preserve"> </w:t>
      </w:r>
      <w:r w:rsidR="00C82918" w:rsidRPr="003947A5">
        <w:rPr>
          <w:sz w:val="22"/>
          <w:szCs w:val="22"/>
        </w:rPr>
        <w:br/>
      </w:r>
      <w:r w:rsidR="00C82918" w:rsidRPr="003947A5">
        <w:rPr>
          <w:rFonts w:asciiTheme="majorHAnsi" w:hAnsiTheme="majorHAnsi" w:cstheme="majorHAnsi"/>
          <w:sz w:val="22"/>
          <w:szCs w:val="22"/>
        </w:rPr>
        <w:t xml:space="preserve">Bestyrelsen kan nedsætte udvalg hvis det skønnes at der er opgaver der behøver </w:t>
      </w:r>
      <w:r w:rsidR="00A027DD" w:rsidRPr="003947A5">
        <w:rPr>
          <w:rFonts w:asciiTheme="majorHAnsi" w:hAnsiTheme="majorHAnsi" w:cstheme="majorHAnsi"/>
          <w:sz w:val="22"/>
          <w:szCs w:val="22"/>
        </w:rPr>
        <w:t>ekstra opmærksomhed.</w:t>
      </w:r>
    </w:p>
    <w:p w14:paraId="7DC0D867" w14:textId="45476231" w:rsidR="00071830" w:rsidRPr="003947A5" w:rsidRDefault="00496AD5" w:rsidP="00D525C1">
      <w:pPr>
        <w:pStyle w:val="Brdtekst"/>
        <w:tabs>
          <w:tab w:val="clear" w:pos="170"/>
        </w:tabs>
        <w:spacing w:after="0"/>
        <w:ind w:left="709"/>
        <w:rPr>
          <w:rFonts w:asciiTheme="majorHAnsi" w:hAnsiTheme="majorHAnsi" w:cstheme="majorHAnsi"/>
          <w:sz w:val="22"/>
          <w:szCs w:val="22"/>
        </w:rPr>
      </w:pPr>
      <w:r w:rsidRPr="003947A5">
        <w:rPr>
          <w:rFonts w:asciiTheme="majorHAnsi" w:hAnsiTheme="majorHAnsi" w:cstheme="majorHAnsi"/>
          <w:sz w:val="22"/>
          <w:szCs w:val="22"/>
        </w:rPr>
        <w:t xml:space="preserve">Afdelingsbestyrelsen står for administration af Selskabslokalet. Vagtplan til </w:t>
      </w:r>
      <w:r w:rsidR="00810035" w:rsidRPr="003947A5">
        <w:rPr>
          <w:rFonts w:asciiTheme="majorHAnsi" w:hAnsiTheme="majorHAnsi" w:cstheme="majorHAnsi"/>
          <w:sz w:val="22"/>
          <w:szCs w:val="22"/>
        </w:rPr>
        <w:t>åbningstiden hver t</w:t>
      </w:r>
      <w:r w:rsidR="00EB17D3">
        <w:rPr>
          <w:rFonts w:asciiTheme="majorHAnsi" w:hAnsiTheme="majorHAnsi" w:cstheme="majorHAnsi"/>
          <w:sz w:val="22"/>
          <w:szCs w:val="22"/>
        </w:rPr>
        <w:t>i</w:t>
      </w:r>
      <w:r w:rsidR="00810035" w:rsidRPr="003947A5">
        <w:rPr>
          <w:rFonts w:asciiTheme="majorHAnsi" w:hAnsiTheme="majorHAnsi" w:cstheme="majorHAnsi"/>
          <w:sz w:val="22"/>
          <w:szCs w:val="22"/>
        </w:rPr>
        <w:t>rsdag 17.30-18.00 fordeles mellem bestyrelsesmedlemmerne eksklusive suppleanterne</w:t>
      </w:r>
      <w:r w:rsidR="0052009E" w:rsidRPr="003947A5">
        <w:rPr>
          <w:rFonts w:asciiTheme="majorHAnsi" w:hAnsiTheme="majorHAnsi" w:cstheme="majorHAnsi"/>
          <w:sz w:val="22"/>
          <w:szCs w:val="22"/>
        </w:rPr>
        <w:t>. Afdelingsbestyrelsen står også for vedligeholdelsen af Banevængets hjemmeside, samt administration af Banevængets mail.</w:t>
      </w:r>
    </w:p>
    <w:p w14:paraId="41969BC6" w14:textId="787AEAF4" w:rsidR="00E75E89" w:rsidRPr="003947A5" w:rsidRDefault="00E75E89" w:rsidP="00D525C1">
      <w:pPr>
        <w:pStyle w:val="Brdtekst"/>
        <w:tabs>
          <w:tab w:val="clear" w:pos="170"/>
        </w:tabs>
        <w:spacing w:after="0"/>
        <w:ind w:left="709"/>
        <w:jc w:val="both"/>
        <w:rPr>
          <w:rFonts w:ascii="Arial" w:hAnsi="Arial" w:cs="Arial"/>
          <w:sz w:val="22"/>
          <w:szCs w:val="22"/>
        </w:rPr>
      </w:pPr>
      <w:r w:rsidRPr="003947A5">
        <w:rPr>
          <w:rFonts w:ascii="Arial" w:hAnsi="Arial" w:cs="Arial"/>
          <w:sz w:val="22"/>
          <w:szCs w:val="22"/>
        </w:rPr>
        <w:t xml:space="preserve">Afdelingsbestyrelsen </w:t>
      </w:r>
      <w:r w:rsidR="00D525C1" w:rsidRPr="003947A5">
        <w:rPr>
          <w:rFonts w:ascii="Arial" w:hAnsi="Arial" w:cs="Arial"/>
          <w:sz w:val="22"/>
          <w:szCs w:val="22"/>
        </w:rPr>
        <w:t xml:space="preserve">må og </w:t>
      </w:r>
      <w:r w:rsidRPr="003947A5">
        <w:rPr>
          <w:rFonts w:ascii="Arial" w:hAnsi="Arial" w:cs="Arial"/>
          <w:sz w:val="22"/>
          <w:szCs w:val="22"/>
        </w:rPr>
        <w:t>kan ikke på egen hånd indgå aftaler, som binder afdelingen juridisk eller økonomisk udadtil.</w:t>
      </w:r>
    </w:p>
    <w:p w14:paraId="007C80FB" w14:textId="6F9DF15F" w:rsidR="00A8201F" w:rsidRPr="003947A5" w:rsidRDefault="00A8201F" w:rsidP="00D525C1">
      <w:pPr>
        <w:pStyle w:val="Brdtekst"/>
        <w:tabs>
          <w:tab w:val="clear" w:pos="170"/>
        </w:tabs>
        <w:spacing w:after="0"/>
        <w:ind w:left="720"/>
        <w:jc w:val="both"/>
        <w:rPr>
          <w:rFonts w:ascii="Arial" w:hAnsi="Arial" w:cs="Arial"/>
          <w:sz w:val="22"/>
          <w:szCs w:val="22"/>
        </w:rPr>
      </w:pPr>
    </w:p>
    <w:p w14:paraId="71C8F5DA" w14:textId="3708D029" w:rsidR="000256A1" w:rsidRPr="003947A5" w:rsidRDefault="000256A1" w:rsidP="00D525C1">
      <w:pPr>
        <w:pStyle w:val="Listeafsnit"/>
        <w:spacing w:after="0"/>
        <w:jc w:val="both"/>
        <w:rPr>
          <w:rFonts w:asciiTheme="minorHAnsi" w:hAnsiTheme="minorHAnsi" w:cstheme="minorHAnsi"/>
          <w:color w:val="auto"/>
          <w:sz w:val="22"/>
          <w:szCs w:val="22"/>
          <w:lang w:val="da-DK"/>
        </w:rPr>
      </w:pPr>
    </w:p>
    <w:p w14:paraId="06219D57" w14:textId="77777777" w:rsidR="00EC6783" w:rsidRPr="003947A5" w:rsidRDefault="000256A1" w:rsidP="00D525C1">
      <w:pPr>
        <w:pStyle w:val="Brdtekst"/>
        <w:numPr>
          <w:ilvl w:val="0"/>
          <w:numId w:val="22"/>
        </w:numPr>
        <w:tabs>
          <w:tab w:val="clear" w:pos="170"/>
        </w:tabs>
        <w:spacing w:after="0"/>
        <w:ind w:left="709"/>
        <w:jc w:val="both"/>
        <w:rPr>
          <w:rFonts w:ascii="Arial" w:hAnsi="Arial" w:cs="Arial"/>
          <w:sz w:val="22"/>
          <w:szCs w:val="22"/>
        </w:rPr>
      </w:pPr>
      <w:r w:rsidRPr="003947A5">
        <w:rPr>
          <w:rFonts w:asciiTheme="minorHAnsi" w:hAnsiTheme="minorHAnsi" w:cstheme="minorHAnsi"/>
          <w:b/>
          <w:sz w:val="24"/>
          <w:szCs w:val="24"/>
          <w:u w:val="single"/>
        </w:rPr>
        <w:t>Afdelingsmøder</w:t>
      </w:r>
      <w:r w:rsidRPr="003947A5">
        <w:rPr>
          <w:rFonts w:asciiTheme="minorHAnsi" w:hAnsiTheme="minorHAnsi" w:cstheme="minorHAnsi"/>
          <w:b/>
          <w:sz w:val="24"/>
          <w:szCs w:val="24"/>
          <w:u w:val="single"/>
        </w:rPr>
        <w:br/>
      </w:r>
    </w:p>
    <w:p w14:paraId="26B332C8" w14:textId="42838F97" w:rsidR="00851810" w:rsidRPr="003947A5" w:rsidRDefault="0030020B" w:rsidP="00EA1BCC">
      <w:pPr>
        <w:pStyle w:val="Brdtekst"/>
        <w:tabs>
          <w:tab w:val="clear" w:pos="170"/>
        </w:tabs>
        <w:spacing w:after="0"/>
        <w:ind w:left="709"/>
        <w:rPr>
          <w:rFonts w:ascii="Arial" w:hAnsi="Arial" w:cs="Arial"/>
          <w:sz w:val="22"/>
          <w:szCs w:val="22"/>
        </w:rPr>
      </w:pPr>
      <w:r w:rsidRPr="003947A5">
        <w:rPr>
          <w:rFonts w:ascii="Arial" w:hAnsi="Arial" w:cs="Arial"/>
          <w:sz w:val="22"/>
          <w:szCs w:val="22"/>
        </w:rPr>
        <w:t xml:space="preserve">På det </w:t>
      </w:r>
      <w:r w:rsidR="00555952" w:rsidRPr="003947A5">
        <w:rPr>
          <w:rFonts w:ascii="Arial" w:hAnsi="Arial" w:cs="Arial"/>
          <w:sz w:val="22"/>
          <w:szCs w:val="22"/>
        </w:rPr>
        <w:t xml:space="preserve">årlige, </w:t>
      </w:r>
      <w:r w:rsidRPr="003947A5">
        <w:rPr>
          <w:rFonts w:ascii="Arial" w:hAnsi="Arial" w:cs="Arial"/>
          <w:sz w:val="22"/>
          <w:szCs w:val="22"/>
        </w:rPr>
        <w:t>ordinære, obligatoriske afdelingsmøde fremlægger afdelingsbestyrelsen beretningen for det forløbne år. Er der udarbejdet en skriftlig beretning skal den udsendes til samtlige husstande i afdelingen senest 1 uge før afdelingsmødet. Hvis beretningen ønskes ført til referat anbefales det, at den udarbejdes skriftligt.</w:t>
      </w:r>
      <w:r w:rsidR="00555952" w:rsidRPr="003947A5">
        <w:rPr>
          <w:rFonts w:ascii="Arial" w:hAnsi="Arial" w:cs="Arial"/>
          <w:sz w:val="22"/>
          <w:szCs w:val="22"/>
        </w:rPr>
        <w:t xml:space="preserve"> </w:t>
      </w:r>
      <w:r w:rsidR="00555952" w:rsidRPr="003947A5">
        <w:rPr>
          <w:rFonts w:ascii="Arial" w:hAnsi="Arial" w:cs="Arial"/>
          <w:sz w:val="22"/>
          <w:szCs w:val="22"/>
        </w:rPr>
        <w:br/>
        <w:t xml:space="preserve">KAB udarbejder årsregnskab for afdelingen og fremsender det til afdelingsbestyrelsen til godkendelse.  Hvis afdelingsmødet har vedtaget, at regnskab skal forelægges for afdelingsmødet, er det afdelingsbestyrelsen, som formelt fremlægger regnskabet til afdelingsmødets godkendelse. Fremlæggelse m.v. kan uddelegeres til </w:t>
      </w:r>
      <w:r w:rsidR="00D525C1" w:rsidRPr="003947A5">
        <w:rPr>
          <w:rFonts w:ascii="Arial" w:hAnsi="Arial" w:cs="Arial"/>
          <w:sz w:val="22"/>
          <w:szCs w:val="22"/>
        </w:rPr>
        <w:t>KAB’s administration.</w:t>
      </w:r>
      <w:r w:rsidR="00555952" w:rsidRPr="003947A5">
        <w:rPr>
          <w:rFonts w:ascii="Arial" w:hAnsi="Arial" w:cs="Arial"/>
          <w:sz w:val="22"/>
          <w:szCs w:val="22"/>
        </w:rPr>
        <w:br/>
        <w:t>Organisationsbestyrelsen indbringer eventuelle uenigheder mellem afdelingsbestyrelsen eller afdelingsmødet og boligorganisationens ledelse om driftsbudgettet og årsregnskabet for kommunalbestyrelsen, som træffer den endelige administrative afgørelse</w:t>
      </w:r>
    </w:p>
    <w:p w14:paraId="3D268FB3" w14:textId="29C7D9C5" w:rsidR="00851810" w:rsidRPr="003947A5" w:rsidRDefault="00851810" w:rsidP="00EA1BCC">
      <w:pPr>
        <w:pStyle w:val="Brdtekst"/>
        <w:tabs>
          <w:tab w:val="clear" w:pos="170"/>
        </w:tabs>
        <w:ind w:left="709" w:hanging="1"/>
        <w:rPr>
          <w:rFonts w:ascii="Arial" w:hAnsi="Arial" w:cs="Arial"/>
          <w:sz w:val="22"/>
          <w:szCs w:val="22"/>
        </w:rPr>
      </w:pPr>
      <w:r w:rsidRPr="003947A5">
        <w:rPr>
          <w:rFonts w:ascii="Arial" w:hAnsi="Arial" w:cs="Arial"/>
          <w:sz w:val="22"/>
          <w:szCs w:val="22"/>
        </w:rPr>
        <w:t xml:space="preserve">Afdelingsmødet skal vælge repræsentanter til boligorganisationens repræsentantskab. Denne/disse kan vælges enten blandt afdelingens </w:t>
      </w:r>
      <w:r w:rsidR="00B2419B" w:rsidRPr="003947A5">
        <w:rPr>
          <w:rFonts w:ascii="Arial" w:hAnsi="Arial" w:cs="Arial"/>
          <w:sz w:val="22"/>
          <w:szCs w:val="22"/>
        </w:rPr>
        <w:t>beboere</w:t>
      </w:r>
      <w:r w:rsidRPr="003947A5">
        <w:rPr>
          <w:rFonts w:ascii="Arial" w:hAnsi="Arial" w:cs="Arial"/>
          <w:sz w:val="22"/>
          <w:szCs w:val="22"/>
        </w:rPr>
        <w:t xml:space="preserve"> og disses myndige husstandsmedlemmer eller blandt afdelingsbestyrelsens medlemmer.</w:t>
      </w:r>
      <w:r w:rsidRPr="003947A5">
        <w:rPr>
          <w:rFonts w:ascii="Arial" w:hAnsi="Arial" w:cs="Arial"/>
          <w:sz w:val="22"/>
          <w:szCs w:val="22"/>
        </w:rPr>
        <w:br/>
        <w:t>I Banevænget er det besluttet, at medlemmer til organisationens repræsentantskab vælges af afdelingsbestyrelsen.</w:t>
      </w:r>
    </w:p>
    <w:p w14:paraId="4492F8F7" w14:textId="565930EF" w:rsidR="000F4E2C" w:rsidRPr="003947A5" w:rsidRDefault="000F4E2C" w:rsidP="00D525C1">
      <w:pPr>
        <w:pStyle w:val="Brdtekst"/>
        <w:tabs>
          <w:tab w:val="clear" w:pos="170"/>
        </w:tabs>
        <w:ind w:left="709" w:hanging="1"/>
        <w:jc w:val="both"/>
        <w:rPr>
          <w:rFonts w:ascii="Arial" w:hAnsi="Arial" w:cs="Arial"/>
          <w:sz w:val="22"/>
          <w:szCs w:val="22"/>
        </w:rPr>
      </w:pPr>
    </w:p>
    <w:p w14:paraId="36B72BBF" w14:textId="790B499D" w:rsidR="000F4E2C" w:rsidRPr="003947A5" w:rsidRDefault="000F4E2C" w:rsidP="00D525C1">
      <w:pPr>
        <w:pStyle w:val="Brdtekst"/>
        <w:tabs>
          <w:tab w:val="clear" w:pos="170"/>
        </w:tabs>
        <w:ind w:left="709" w:hanging="1"/>
        <w:jc w:val="both"/>
        <w:rPr>
          <w:rFonts w:ascii="Arial" w:hAnsi="Arial" w:cs="Arial"/>
          <w:sz w:val="22"/>
          <w:szCs w:val="22"/>
        </w:rPr>
      </w:pPr>
    </w:p>
    <w:p w14:paraId="6DF98CB3" w14:textId="19979E13" w:rsidR="000F4E2C" w:rsidRPr="003947A5" w:rsidRDefault="000F4E2C" w:rsidP="00D525C1">
      <w:pPr>
        <w:pStyle w:val="Brdtekst"/>
        <w:jc w:val="both"/>
        <w:rPr>
          <w:rFonts w:ascii="Arial" w:hAnsi="Arial" w:cs="Arial"/>
          <w:sz w:val="22"/>
          <w:szCs w:val="22"/>
        </w:rPr>
      </w:pPr>
      <w:r w:rsidRPr="003947A5">
        <w:rPr>
          <w:rFonts w:ascii="Arial" w:hAnsi="Arial" w:cs="Arial"/>
          <w:sz w:val="22"/>
          <w:szCs w:val="22"/>
        </w:rPr>
        <w:t>Denne forretningsorden supplerer Herlev Boligselskabs vedtægter, og den udformes og ændres alene ved afdelingsbestyrelsens beslutning.</w:t>
      </w:r>
    </w:p>
    <w:p w14:paraId="6897F9DE" w14:textId="2959B7FB" w:rsidR="000F4E2C" w:rsidRPr="003947A5" w:rsidRDefault="000F4E2C" w:rsidP="00D525C1">
      <w:pPr>
        <w:pStyle w:val="Brdtekst"/>
        <w:jc w:val="both"/>
        <w:rPr>
          <w:rFonts w:ascii="Arial" w:hAnsi="Arial" w:cs="Arial"/>
          <w:sz w:val="22"/>
          <w:szCs w:val="22"/>
        </w:rPr>
      </w:pPr>
    </w:p>
    <w:p w14:paraId="71F3D519" w14:textId="324313C6" w:rsidR="000F4E2C" w:rsidRPr="003947A5" w:rsidRDefault="000F4E2C" w:rsidP="00D525C1">
      <w:pPr>
        <w:pStyle w:val="Brdtekst"/>
        <w:jc w:val="both"/>
        <w:rPr>
          <w:rFonts w:ascii="Arial" w:hAnsi="Arial" w:cs="Arial"/>
          <w:sz w:val="22"/>
          <w:szCs w:val="22"/>
        </w:rPr>
      </w:pPr>
    </w:p>
    <w:p w14:paraId="525A57CA" w14:textId="4DDE9236" w:rsidR="000F4E2C" w:rsidRPr="003947A5" w:rsidRDefault="00746AD0" w:rsidP="00D525C1">
      <w:pPr>
        <w:pStyle w:val="Brdtekst"/>
        <w:jc w:val="both"/>
        <w:rPr>
          <w:rFonts w:ascii="Arial" w:hAnsi="Arial" w:cs="Arial"/>
          <w:sz w:val="22"/>
          <w:szCs w:val="22"/>
        </w:rPr>
      </w:pPr>
      <w:r w:rsidRPr="003947A5">
        <w:rPr>
          <w:rFonts w:ascii="Arial" w:hAnsi="Arial" w:cs="Arial"/>
          <w:sz w:val="22"/>
          <w:szCs w:val="22"/>
        </w:rPr>
        <w:t>Denne forretningsorden er v</w:t>
      </w:r>
      <w:r w:rsidR="000F4E2C" w:rsidRPr="003947A5">
        <w:rPr>
          <w:rFonts w:ascii="Arial" w:hAnsi="Arial" w:cs="Arial"/>
          <w:sz w:val="22"/>
          <w:szCs w:val="22"/>
        </w:rPr>
        <w:t xml:space="preserve">edtaget </w:t>
      </w:r>
      <w:r w:rsidRPr="003947A5">
        <w:rPr>
          <w:rFonts w:ascii="Arial" w:hAnsi="Arial" w:cs="Arial"/>
          <w:sz w:val="22"/>
          <w:szCs w:val="22"/>
        </w:rPr>
        <w:t>af Afdelingsbestyrelsen</w:t>
      </w:r>
      <w:r w:rsidR="000F4E2C" w:rsidRPr="003947A5">
        <w:rPr>
          <w:rFonts w:ascii="Arial" w:hAnsi="Arial" w:cs="Arial"/>
          <w:sz w:val="22"/>
          <w:szCs w:val="22"/>
        </w:rPr>
        <w:t xml:space="preserve"> </w:t>
      </w:r>
      <w:r w:rsidRPr="003947A5">
        <w:rPr>
          <w:rFonts w:ascii="Arial" w:hAnsi="Arial" w:cs="Arial"/>
          <w:sz w:val="22"/>
          <w:szCs w:val="22"/>
        </w:rPr>
        <w:t>d. _________________</w:t>
      </w:r>
    </w:p>
    <w:p w14:paraId="5DE5BAE3" w14:textId="513F6D28" w:rsidR="000F4E2C" w:rsidRPr="003947A5" w:rsidRDefault="000F4E2C" w:rsidP="00D525C1">
      <w:pPr>
        <w:pStyle w:val="Brdtekst"/>
        <w:jc w:val="both"/>
        <w:rPr>
          <w:rFonts w:ascii="Arial" w:hAnsi="Arial" w:cs="Arial"/>
          <w:sz w:val="22"/>
          <w:szCs w:val="22"/>
        </w:rPr>
      </w:pPr>
    </w:p>
    <w:p w14:paraId="0B9561EB" w14:textId="621B2E1A" w:rsidR="000F4E2C" w:rsidRPr="003947A5" w:rsidRDefault="000F4E2C" w:rsidP="00D525C1">
      <w:pPr>
        <w:pStyle w:val="Brdtekst"/>
        <w:jc w:val="both"/>
        <w:rPr>
          <w:rFonts w:ascii="Arial" w:hAnsi="Arial" w:cs="Arial"/>
          <w:sz w:val="22"/>
          <w:szCs w:val="22"/>
        </w:rPr>
      </w:pPr>
    </w:p>
    <w:p w14:paraId="4114130E" w14:textId="77777777" w:rsidR="000F4E2C" w:rsidRPr="003947A5" w:rsidRDefault="000F4E2C" w:rsidP="00D525C1">
      <w:pPr>
        <w:pStyle w:val="Brdtekst"/>
        <w:tabs>
          <w:tab w:val="clear" w:pos="170"/>
        </w:tabs>
        <w:ind w:left="709" w:hanging="1"/>
        <w:jc w:val="both"/>
        <w:rPr>
          <w:rFonts w:ascii="Arial" w:hAnsi="Arial" w:cs="Arial"/>
          <w:sz w:val="22"/>
          <w:szCs w:val="22"/>
        </w:rPr>
      </w:pPr>
    </w:p>
    <w:sectPr w:rsidR="000F4E2C" w:rsidRPr="003947A5" w:rsidSect="00C20995">
      <w:pgSz w:w="11906" w:h="16838" w:code="9"/>
      <w:pgMar w:top="720" w:right="720" w:bottom="720" w:left="720"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F366" w14:textId="77777777" w:rsidR="00BC2E12" w:rsidRDefault="00BC2E12" w:rsidP="00002960">
      <w:r>
        <w:separator/>
      </w:r>
    </w:p>
  </w:endnote>
  <w:endnote w:type="continuationSeparator" w:id="0">
    <w:p w14:paraId="2B426E51" w14:textId="77777777" w:rsidR="00BC2E12" w:rsidRDefault="00BC2E12" w:rsidP="0000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3E2B" w14:textId="77777777" w:rsidR="00BC2E12" w:rsidRDefault="00BC2E12" w:rsidP="00002960">
      <w:r>
        <w:separator/>
      </w:r>
    </w:p>
  </w:footnote>
  <w:footnote w:type="continuationSeparator" w:id="0">
    <w:p w14:paraId="17F98A74" w14:textId="77777777" w:rsidR="00BC2E12" w:rsidRDefault="00BC2E12" w:rsidP="00002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D"/>
    <w:multiLevelType w:val="hybridMultilevel"/>
    <w:tmpl w:val="6CBC078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F82A63"/>
    <w:multiLevelType w:val="hybridMultilevel"/>
    <w:tmpl w:val="5A9C7A9E"/>
    <w:lvl w:ilvl="0" w:tplc="8334E5D4">
      <w:start w:val="1"/>
      <w:numFmt w:val="bullet"/>
      <w:pStyle w:val="Arjo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4E13"/>
    <w:multiLevelType w:val="hybridMultilevel"/>
    <w:tmpl w:val="E5FCAF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88557E2"/>
    <w:multiLevelType w:val="hybridMultilevel"/>
    <w:tmpl w:val="80F015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106515"/>
    <w:multiLevelType w:val="hybridMultilevel"/>
    <w:tmpl w:val="543CD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B954EB7"/>
    <w:multiLevelType w:val="hybridMultilevel"/>
    <w:tmpl w:val="143242A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1E6428B7"/>
    <w:multiLevelType w:val="hybridMultilevel"/>
    <w:tmpl w:val="58F05E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F55319"/>
    <w:multiLevelType w:val="hybridMultilevel"/>
    <w:tmpl w:val="65DE60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21252FB9"/>
    <w:multiLevelType w:val="hybridMultilevel"/>
    <w:tmpl w:val="3B581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3403C7"/>
    <w:multiLevelType w:val="hybridMultilevel"/>
    <w:tmpl w:val="0CE659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9266CD"/>
    <w:multiLevelType w:val="hybridMultilevel"/>
    <w:tmpl w:val="7BB2E4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3B277B4"/>
    <w:multiLevelType w:val="hybridMultilevel"/>
    <w:tmpl w:val="9E4AFA78"/>
    <w:lvl w:ilvl="0" w:tplc="756C25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77114"/>
    <w:multiLevelType w:val="hybridMultilevel"/>
    <w:tmpl w:val="D79613F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C9D0C12"/>
    <w:multiLevelType w:val="hybridMultilevel"/>
    <w:tmpl w:val="8656251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104401A"/>
    <w:multiLevelType w:val="hybridMultilevel"/>
    <w:tmpl w:val="CA72EF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1486FFF"/>
    <w:multiLevelType w:val="hybridMultilevel"/>
    <w:tmpl w:val="CC30D8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55561E0"/>
    <w:multiLevelType w:val="hybridMultilevel"/>
    <w:tmpl w:val="1B10AC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8AE1AE8"/>
    <w:multiLevelType w:val="hybridMultilevel"/>
    <w:tmpl w:val="D05291D8"/>
    <w:lvl w:ilvl="0" w:tplc="27F8C4D6">
      <w:start w:val="3"/>
      <w:numFmt w:val="decimal"/>
      <w:lvlText w:val="%1"/>
      <w:lvlJc w:val="left"/>
      <w:pPr>
        <w:ind w:left="786" w:hanging="360"/>
      </w:pPr>
      <w:rPr>
        <w:rFonts w:ascii="Verdana" w:hAnsi="Verdana" w:cs="Times New Roman" w:hint="default"/>
        <w:b/>
        <w:sz w:val="24"/>
        <w:u w:val="single"/>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8" w15:restartNumberingAfterBreak="0">
    <w:nsid w:val="6AB62952"/>
    <w:multiLevelType w:val="hybridMultilevel"/>
    <w:tmpl w:val="EC2C0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4F4758E"/>
    <w:multiLevelType w:val="hybridMultilevel"/>
    <w:tmpl w:val="20EC50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61D7FFD"/>
    <w:multiLevelType w:val="hybridMultilevel"/>
    <w:tmpl w:val="D5942E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7900F74"/>
    <w:multiLevelType w:val="hybridMultilevel"/>
    <w:tmpl w:val="EC146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72655766">
    <w:abstractNumId w:val="1"/>
  </w:num>
  <w:num w:numId="2" w16cid:durableId="1971206173">
    <w:abstractNumId w:val="11"/>
  </w:num>
  <w:num w:numId="3" w16cid:durableId="37319317">
    <w:abstractNumId w:val="8"/>
  </w:num>
  <w:num w:numId="4" w16cid:durableId="1681152331">
    <w:abstractNumId w:val="4"/>
  </w:num>
  <w:num w:numId="5" w16cid:durableId="334694376">
    <w:abstractNumId w:val="7"/>
  </w:num>
  <w:num w:numId="6" w16cid:durableId="852458375">
    <w:abstractNumId w:val="18"/>
  </w:num>
  <w:num w:numId="7" w16cid:durableId="932319067">
    <w:abstractNumId w:val="17"/>
  </w:num>
  <w:num w:numId="8" w16cid:durableId="1702783351">
    <w:abstractNumId w:val="19"/>
  </w:num>
  <w:num w:numId="9" w16cid:durableId="1042292229">
    <w:abstractNumId w:val="21"/>
  </w:num>
  <w:num w:numId="10" w16cid:durableId="453063895">
    <w:abstractNumId w:val="15"/>
  </w:num>
  <w:num w:numId="11" w16cid:durableId="1807621513">
    <w:abstractNumId w:val="10"/>
  </w:num>
  <w:num w:numId="12" w16cid:durableId="1248538230">
    <w:abstractNumId w:val="3"/>
  </w:num>
  <w:num w:numId="13" w16cid:durableId="1677147415">
    <w:abstractNumId w:val="13"/>
  </w:num>
  <w:num w:numId="14" w16cid:durableId="384959582">
    <w:abstractNumId w:val="6"/>
  </w:num>
  <w:num w:numId="15" w16cid:durableId="1625497141">
    <w:abstractNumId w:val="5"/>
  </w:num>
  <w:num w:numId="16" w16cid:durableId="325399152">
    <w:abstractNumId w:val="2"/>
  </w:num>
  <w:num w:numId="17" w16cid:durableId="485631186">
    <w:abstractNumId w:val="12"/>
  </w:num>
  <w:num w:numId="18" w16cid:durableId="815996540">
    <w:abstractNumId w:val="14"/>
  </w:num>
  <w:num w:numId="19" w16cid:durableId="969555903">
    <w:abstractNumId w:val="9"/>
  </w:num>
  <w:num w:numId="20" w16cid:durableId="346714947">
    <w:abstractNumId w:val="20"/>
  </w:num>
  <w:num w:numId="21" w16cid:durableId="1688212568">
    <w:abstractNumId w:val="16"/>
  </w:num>
  <w:num w:numId="22" w16cid:durableId="59489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DQzNTA0MjIxN7JQ0lEKTi0uzszPAykwqgUAITyARSwAAAA="/>
  </w:docVars>
  <w:rsids>
    <w:rsidRoot w:val="000256A1"/>
    <w:rsid w:val="00002960"/>
    <w:rsid w:val="00003E04"/>
    <w:rsid w:val="00023DF3"/>
    <w:rsid w:val="000256A1"/>
    <w:rsid w:val="0006023C"/>
    <w:rsid w:val="00071830"/>
    <w:rsid w:val="00091328"/>
    <w:rsid w:val="000A7074"/>
    <w:rsid w:val="000F41CE"/>
    <w:rsid w:val="000F4E2C"/>
    <w:rsid w:val="000F55F2"/>
    <w:rsid w:val="001079CC"/>
    <w:rsid w:val="001168C3"/>
    <w:rsid w:val="0017409A"/>
    <w:rsid w:val="0017631D"/>
    <w:rsid w:val="001A7879"/>
    <w:rsid w:val="001F53B9"/>
    <w:rsid w:val="001F77A6"/>
    <w:rsid w:val="002365D3"/>
    <w:rsid w:val="0023703B"/>
    <w:rsid w:val="002473AA"/>
    <w:rsid w:val="00251F1C"/>
    <w:rsid w:val="00270386"/>
    <w:rsid w:val="002B59F0"/>
    <w:rsid w:val="002C7672"/>
    <w:rsid w:val="002D0BBA"/>
    <w:rsid w:val="002D5FAC"/>
    <w:rsid w:val="002E48C6"/>
    <w:rsid w:val="002E49C5"/>
    <w:rsid w:val="0030020B"/>
    <w:rsid w:val="00302C9A"/>
    <w:rsid w:val="0030737A"/>
    <w:rsid w:val="0031594B"/>
    <w:rsid w:val="00343F08"/>
    <w:rsid w:val="0035327F"/>
    <w:rsid w:val="003623C1"/>
    <w:rsid w:val="003947A5"/>
    <w:rsid w:val="003957E3"/>
    <w:rsid w:val="003979E3"/>
    <w:rsid w:val="003A52D4"/>
    <w:rsid w:val="003A6803"/>
    <w:rsid w:val="003E5A2C"/>
    <w:rsid w:val="003F1B80"/>
    <w:rsid w:val="00460A30"/>
    <w:rsid w:val="004741CC"/>
    <w:rsid w:val="00496AD5"/>
    <w:rsid w:val="004A1FFF"/>
    <w:rsid w:val="004E7106"/>
    <w:rsid w:val="0052009E"/>
    <w:rsid w:val="00541350"/>
    <w:rsid w:val="00555952"/>
    <w:rsid w:val="00560813"/>
    <w:rsid w:val="005E79BA"/>
    <w:rsid w:val="006015D9"/>
    <w:rsid w:val="00651332"/>
    <w:rsid w:val="0067515C"/>
    <w:rsid w:val="00692EC9"/>
    <w:rsid w:val="006A3F91"/>
    <w:rsid w:val="006A6BC9"/>
    <w:rsid w:val="006C0855"/>
    <w:rsid w:val="00702A56"/>
    <w:rsid w:val="00712ED4"/>
    <w:rsid w:val="00746AD0"/>
    <w:rsid w:val="00774EF3"/>
    <w:rsid w:val="00792C4E"/>
    <w:rsid w:val="007C4115"/>
    <w:rsid w:val="00810035"/>
    <w:rsid w:val="00820C2C"/>
    <w:rsid w:val="00821A7D"/>
    <w:rsid w:val="00851810"/>
    <w:rsid w:val="008545E2"/>
    <w:rsid w:val="00867976"/>
    <w:rsid w:val="008B0FDF"/>
    <w:rsid w:val="009657D7"/>
    <w:rsid w:val="00965821"/>
    <w:rsid w:val="009B0745"/>
    <w:rsid w:val="009F17BC"/>
    <w:rsid w:val="00A0266B"/>
    <w:rsid w:val="00A027DD"/>
    <w:rsid w:val="00A02CA9"/>
    <w:rsid w:val="00A15F2B"/>
    <w:rsid w:val="00A21110"/>
    <w:rsid w:val="00A80EE3"/>
    <w:rsid w:val="00A8201F"/>
    <w:rsid w:val="00A824F5"/>
    <w:rsid w:val="00AA4BED"/>
    <w:rsid w:val="00AD4427"/>
    <w:rsid w:val="00AE3B48"/>
    <w:rsid w:val="00AE6B7F"/>
    <w:rsid w:val="00B2419B"/>
    <w:rsid w:val="00B4427B"/>
    <w:rsid w:val="00B47B07"/>
    <w:rsid w:val="00B80313"/>
    <w:rsid w:val="00B97C0D"/>
    <w:rsid w:val="00BC2E12"/>
    <w:rsid w:val="00BD227D"/>
    <w:rsid w:val="00BE33D1"/>
    <w:rsid w:val="00BF6A48"/>
    <w:rsid w:val="00C20995"/>
    <w:rsid w:val="00C417B1"/>
    <w:rsid w:val="00C4652D"/>
    <w:rsid w:val="00C4781B"/>
    <w:rsid w:val="00C614FD"/>
    <w:rsid w:val="00C624D6"/>
    <w:rsid w:val="00C82918"/>
    <w:rsid w:val="00C92712"/>
    <w:rsid w:val="00CC5689"/>
    <w:rsid w:val="00CD7F61"/>
    <w:rsid w:val="00CE1E2B"/>
    <w:rsid w:val="00D262FB"/>
    <w:rsid w:val="00D525C1"/>
    <w:rsid w:val="00D6381A"/>
    <w:rsid w:val="00D96E31"/>
    <w:rsid w:val="00DB269A"/>
    <w:rsid w:val="00E2048E"/>
    <w:rsid w:val="00E253F5"/>
    <w:rsid w:val="00E44EA4"/>
    <w:rsid w:val="00E75E89"/>
    <w:rsid w:val="00E83145"/>
    <w:rsid w:val="00E836F9"/>
    <w:rsid w:val="00E9159F"/>
    <w:rsid w:val="00E96C87"/>
    <w:rsid w:val="00EA1BCC"/>
    <w:rsid w:val="00EB17D3"/>
    <w:rsid w:val="00EC5B53"/>
    <w:rsid w:val="00EC6783"/>
    <w:rsid w:val="00EE78B6"/>
    <w:rsid w:val="00F71298"/>
    <w:rsid w:val="00FB2BF1"/>
    <w:rsid w:val="00FB7149"/>
    <w:rsid w:val="00FB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C189A"/>
  <w15:chartTrackingRefBased/>
  <w15:docId w15:val="{DE66FBCB-810D-46F4-8A1D-52A8A205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34342"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8"/>
    <w:rPr>
      <w:lang w:val="en-GB"/>
    </w:rPr>
  </w:style>
  <w:style w:type="paragraph" w:styleId="Overskrift1">
    <w:name w:val="heading 1"/>
    <w:basedOn w:val="Normal"/>
    <w:next w:val="Normal"/>
    <w:link w:val="Overskrift1Tegn"/>
    <w:uiPriority w:val="9"/>
    <w:qFormat/>
    <w:rsid w:val="000A7074"/>
    <w:pPr>
      <w:spacing w:before="120" w:after="360" w:line="280" w:lineRule="exact"/>
      <w:outlineLvl w:val="0"/>
    </w:pPr>
    <w:rPr>
      <w:rFonts w:eastAsia="MS Gothic" w:cs="Times New Roman"/>
      <w:b/>
      <w:bCs/>
      <w:color w:val="015174"/>
      <w:sz w:val="32"/>
      <w:szCs w:val="32"/>
      <w:lang w:eastAsia="ja-JP"/>
    </w:rPr>
  </w:style>
  <w:style w:type="paragraph" w:styleId="Overskrift2">
    <w:name w:val="heading 2"/>
    <w:basedOn w:val="Normal"/>
    <w:next w:val="Normal"/>
    <w:link w:val="Overskrift2Tegn"/>
    <w:uiPriority w:val="9"/>
    <w:unhideWhenUsed/>
    <w:qFormat/>
    <w:rsid w:val="00002960"/>
    <w:pPr>
      <w:keepNext/>
      <w:keepLines/>
      <w:snapToGrid w:val="0"/>
      <w:spacing w:before="360" w:line="280" w:lineRule="exact"/>
      <w:outlineLvl w:val="1"/>
    </w:pPr>
    <w:rPr>
      <w:rFonts w:eastAsia="MS Gothic"/>
      <w:b/>
      <w:bCs/>
      <w:color w:val="015174"/>
      <w:sz w:val="22"/>
      <w:lang w:eastAsia="ja-JP"/>
    </w:rPr>
  </w:style>
  <w:style w:type="paragraph" w:styleId="Overskrift3">
    <w:name w:val="heading 3"/>
    <w:basedOn w:val="Normal"/>
    <w:next w:val="Normal"/>
    <w:link w:val="Overskrift3Tegn"/>
    <w:uiPriority w:val="9"/>
    <w:unhideWhenUsed/>
    <w:qFormat/>
    <w:rsid w:val="00CD7F61"/>
    <w:pPr>
      <w:keepNext/>
      <w:keepLines/>
      <w:snapToGrid w:val="0"/>
      <w:spacing w:before="360" w:line="280" w:lineRule="exact"/>
      <w:outlineLvl w:val="2"/>
    </w:pPr>
    <w:rPr>
      <w:rFonts w:eastAsia="MS Gothic"/>
      <w:bCs/>
      <w:color w:val="015174"/>
      <w:sz w:val="22"/>
      <w:lang w:eastAsia="ja-JP"/>
    </w:rPr>
  </w:style>
  <w:style w:type="paragraph" w:styleId="Overskrift4">
    <w:name w:val="heading 4"/>
    <w:basedOn w:val="Normal"/>
    <w:next w:val="Normal"/>
    <w:link w:val="Overskrift4Tegn"/>
    <w:uiPriority w:val="9"/>
    <w:unhideWhenUsed/>
    <w:qFormat/>
    <w:rsid w:val="00B47B07"/>
    <w:pPr>
      <w:keepNext/>
      <w:keepLines/>
      <w:spacing w:before="40" w:after="0" w:line="280" w:lineRule="exact"/>
      <w:outlineLvl w:val="3"/>
    </w:pPr>
    <w:rPr>
      <w:rFonts w:asciiTheme="majorHAnsi" w:eastAsiaTheme="majorEastAsia" w:hAnsiTheme="majorHAnsi" w:cstheme="majorBidi"/>
      <w:i/>
      <w:iCs/>
      <w:color w:val="003C56" w:themeColor="accent1" w:themeShade="BF"/>
      <w:szCs w:val="24"/>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A7074"/>
    <w:pPr>
      <w:tabs>
        <w:tab w:val="center" w:pos="4703"/>
        <w:tab w:val="right" w:pos="9406"/>
      </w:tabs>
      <w:spacing w:after="0" w:line="240" w:lineRule="auto"/>
    </w:pPr>
  </w:style>
  <w:style w:type="character" w:customStyle="1" w:styleId="SidehovedTegn">
    <w:name w:val="Sidehoved Tegn"/>
    <w:basedOn w:val="Standardskrifttypeiafsnit"/>
    <w:link w:val="Sidehoved"/>
    <w:uiPriority w:val="99"/>
    <w:rsid w:val="000A7074"/>
  </w:style>
  <w:style w:type="paragraph" w:styleId="Sidefod">
    <w:name w:val="footer"/>
    <w:basedOn w:val="Normal"/>
    <w:link w:val="SidefodTegn"/>
    <w:uiPriority w:val="99"/>
    <w:unhideWhenUsed/>
    <w:rsid w:val="000A7074"/>
    <w:pPr>
      <w:tabs>
        <w:tab w:val="center" w:pos="4703"/>
        <w:tab w:val="right" w:pos="9406"/>
      </w:tabs>
      <w:spacing w:after="0" w:line="240" w:lineRule="auto"/>
    </w:pPr>
  </w:style>
  <w:style w:type="character" w:customStyle="1" w:styleId="SidefodTegn">
    <w:name w:val="Sidefod Tegn"/>
    <w:basedOn w:val="Standardskrifttypeiafsnit"/>
    <w:link w:val="Sidefod"/>
    <w:uiPriority w:val="99"/>
    <w:rsid w:val="000A7074"/>
  </w:style>
  <w:style w:type="character" w:customStyle="1" w:styleId="Overskrift1Tegn">
    <w:name w:val="Overskrift 1 Tegn"/>
    <w:basedOn w:val="Standardskrifttypeiafsnit"/>
    <w:link w:val="Overskrift1"/>
    <w:uiPriority w:val="9"/>
    <w:rsid w:val="000A7074"/>
    <w:rPr>
      <w:rFonts w:ascii="Arial" w:eastAsia="MS Gothic" w:hAnsi="Arial" w:cs="Times New Roman"/>
      <w:b/>
      <w:bCs/>
      <w:color w:val="015174"/>
      <w:sz w:val="32"/>
      <w:szCs w:val="32"/>
      <w:lang w:val="en-GB" w:eastAsia="ja-JP"/>
    </w:rPr>
  </w:style>
  <w:style w:type="paragraph" w:customStyle="1" w:styleId="Introduction-Arjo">
    <w:name w:val="Introduction-Arjo"/>
    <w:basedOn w:val="Normal"/>
    <w:link w:val="Introduction-ArjoChar"/>
    <w:uiPriority w:val="1"/>
    <w:qFormat/>
    <w:rsid w:val="00CD7F61"/>
    <w:pPr>
      <w:spacing w:line="280" w:lineRule="exact"/>
    </w:pPr>
    <w:rPr>
      <w:rFonts w:eastAsia="MS Mincho" w:cs="Times New Roman"/>
      <w:b/>
      <w:color w:val="434342"/>
      <w:szCs w:val="24"/>
      <w:lang w:eastAsia="ja-JP"/>
    </w:rPr>
  </w:style>
  <w:style w:type="character" w:customStyle="1" w:styleId="Introduction-ArjoChar">
    <w:name w:val="Introduction-Arjo Char"/>
    <w:basedOn w:val="Standardskrifttypeiafsnit"/>
    <w:link w:val="Introduction-Arjo"/>
    <w:uiPriority w:val="1"/>
    <w:rsid w:val="00CD7F61"/>
    <w:rPr>
      <w:rFonts w:eastAsia="MS Mincho" w:cs="Times New Roman"/>
      <w:b/>
      <w:color w:val="434342"/>
      <w:szCs w:val="24"/>
      <w:lang w:val="en-GB" w:eastAsia="ja-JP"/>
    </w:rPr>
  </w:style>
  <w:style w:type="table" w:styleId="Tabel-Gitter">
    <w:name w:val="Table Grid"/>
    <w:basedOn w:val="Tabel-Normal"/>
    <w:uiPriority w:val="39"/>
    <w:rsid w:val="00B4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002960"/>
    <w:rPr>
      <w:rFonts w:eastAsia="MS Gothic"/>
      <w:b/>
      <w:bCs/>
      <w:color w:val="015174"/>
      <w:sz w:val="22"/>
      <w:lang w:val="en-GB" w:eastAsia="ja-JP"/>
    </w:rPr>
  </w:style>
  <w:style w:type="character" w:customStyle="1" w:styleId="Overskrift3Tegn">
    <w:name w:val="Overskrift 3 Tegn"/>
    <w:basedOn w:val="Standardskrifttypeiafsnit"/>
    <w:link w:val="Overskrift3"/>
    <w:uiPriority w:val="9"/>
    <w:rsid w:val="00CD7F61"/>
    <w:rPr>
      <w:rFonts w:eastAsia="MS Gothic"/>
      <w:bCs/>
      <w:color w:val="015174"/>
      <w:sz w:val="22"/>
      <w:lang w:val="en-GB" w:eastAsia="ja-JP"/>
    </w:rPr>
  </w:style>
  <w:style w:type="character" w:customStyle="1" w:styleId="Overskrift4Tegn">
    <w:name w:val="Overskrift 4 Tegn"/>
    <w:basedOn w:val="Standardskrifttypeiafsnit"/>
    <w:link w:val="Overskrift4"/>
    <w:uiPriority w:val="9"/>
    <w:rsid w:val="00B47B07"/>
    <w:rPr>
      <w:rFonts w:asciiTheme="majorHAnsi" w:eastAsiaTheme="majorEastAsia" w:hAnsiTheme="majorHAnsi" w:cstheme="majorBidi"/>
      <w:i/>
      <w:iCs/>
      <w:color w:val="003C56" w:themeColor="accent1" w:themeShade="BF"/>
      <w:szCs w:val="24"/>
      <w:lang w:val="en-GB" w:eastAsia="ja-JP"/>
    </w:rPr>
  </w:style>
  <w:style w:type="paragraph" w:styleId="Listeafsnit">
    <w:name w:val="List Paragraph"/>
    <w:basedOn w:val="Normal"/>
    <w:link w:val="ListeafsnitTegn"/>
    <w:uiPriority w:val="34"/>
    <w:qFormat/>
    <w:rsid w:val="00FB7149"/>
    <w:pPr>
      <w:ind w:left="720"/>
      <w:contextualSpacing/>
    </w:pPr>
  </w:style>
  <w:style w:type="paragraph" w:customStyle="1" w:styleId="ArjoBullet">
    <w:name w:val="Arjo Bullet"/>
    <w:basedOn w:val="Listeafsnit"/>
    <w:link w:val="ArjoBulletChar"/>
    <w:uiPriority w:val="1"/>
    <w:qFormat/>
    <w:rsid w:val="00091328"/>
    <w:pPr>
      <w:numPr>
        <w:numId w:val="1"/>
      </w:numPr>
      <w:spacing w:line="280" w:lineRule="exact"/>
      <w:ind w:left="357" w:hanging="357"/>
      <w:contextualSpacing w:val="0"/>
    </w:pPr>
    <w:rPr>
      <w:lang w:eastAsia="ja-JP"/>
    </w:rPr>
  </w:style>
  <w:style w:type="character" w:customStyle="1" w:styleId="ListeafsnitTegn">
    <w:name w:val="Listeafsnit Tegn"/>
    <w:basedOn w:val="Standardskrifttypeiafsnit"/>
    <w:link w:val="Listeafsnit"/>
    <w:uiPriority w:val="34"/>
    <w:rsid w:val="00FB7149"/>
  </w:style>
  <w:style w:type="character" w:customStyle="1" w:styleId="ArjoBulletChar">
    <w:name w:val="Arjo Bullet Char"/>
    <w:basedOn w:val="ListeafsnitTegn"/>
    <w:link w:val="ArjoBullet"/>
    <w:uiPriority w:val="1"/>
    <w:rsid w:val="00091328"/>
    <w:rPr>
      <w:lang w:val="en-GB" w:eastAsia="ja-JP"/>
    </w:rPr>
  </w:style>
  <w:style w:type="table" w:styleId="Tabelgitter-lys">
    <w:name w:val="Grid Table Light"/>
    <w:basedOn w:val="Tabel-Normal"/>
    <w:uiPriority w:val="40"/>
    <w:rsid w:val="004A1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rjo2">
    <w:name w:val="Arjo 2"/>
    <w:basedOn w:val="Tabel-Normal"/>
    <w:uiPriority w:val="99"/>
    <w:rsid w:val="00E9159F"/>
    <w:pPr>
      <w:spacing w:after="0" w:line="240" w:lineRule="auto"/>
    </w:pPr>
    <w:rPr>
      <w:sz w:val="18"/>
    </w:rPr>
    <w:tblPr>
      <w:tblStyleRowBandSize w:val="1"/>
      <w:tblStyleColBandSize w:val="1"/>
    </w:tblPr>
    <w:tblStylePr w:type="firstRow">
      <w:rPr>
        <w:b/>
        <w:color w:val="FFFFFF" w:themeColor="background1"/>
      </w:rPr>
      <w:tblPr/>
      <w:tcPr>
        <w:shd w:val="clear" w:color="auto" w:fill="A6BCD2" w:themeFill="accent2"/>
      </w:tcPr>
    </w:tblStylePr>
    <w:tblStylePr w:type="band1Horz">
      <w:tblPr/>
      <w:tcPr>
        <w:shd w:val="clear" w:color="auto" w:fill="F7F4F3"/>
      </w:tcPr>
    </w:tblStylePr>
  </w:style>
  <w:style w:type="table" w:customStyle="1" w:styleId="Arjo1">
    <w:name w:val="Arjo 1"/>
    <w:basedOn w:val="Tabel-Normal"/>
    <w:uiPriority w:val="99"/>
    <w:rsid w:val="00E9159F"/>
    <w:pPr>
      <w:spacing w:after="0" w:line="240" w:lineRule="auto"/>
    </w:pPr>
    <w:rPr>
      <w:sz w:val="18"/>
    </w:rPr>
    <w:tblPr>
      <w:tblStyleRowBandSize w:val="1"/>
      <w:tblCellMar>
        <w:top w:w="85" w:type="dxa"/>
        <w:bottom w:w="85" w:type="dxa"/>
      </w:tblCellMar>
    </w:tblPr>
    <w:tcPr>
      <w:shd w:val="clear" w:color="auto" w:fill="auto"/>
    </w:tcPr>
    <w:tblStylePr w:type="firstRow">
      <w:rPr>
        <w:rFonts w:ascii="Arial" w:hAnsi="Arial"/>
        <w:b/>
        <w:color w:val="FFFFFF" w:themeColor="background1"/>
        <w:sz w:val="18"/>
      </w:rPr>
      <w:tblPr/>
      <w:tcPr>
        <w:shd w:val="clear" w:color="auto" w:fill="87657D" w:themeFill="accent4"/>
      </w:tcPr>
    </w:tblStylePr>
    <w:tblStylePr w:type="band2Horz">
      <w:tblPr/>
      <w:tcPr>
        <w:shd w:val="clear" w:color="auto" w:fill="E9E4E0"/>
      </w:tcPr>
    </w:tblStylePr>
  </w:style>
  <w:style w:type="paragraph" w:styleId="Brdtekst">
    <w:name w:val="Body Text"/>
    <w:basedOn w:val="Normal"/>
    <w:link w:val="BrdtekstTegn"/>
    <w:unhideWhenUsed/>
    <w:rsid w:val="000256A1"/>
    <w:pPr>
      <w:tabs>
        <w:tab w:val="left" w:pos="170"/>
      </w:tabs>
      <w:spacing w:after="120" w:line="280" w:lineRule="exact"/>
    </w:pPr>
    <w:rPr>
      <w:rFonts w:ascii="Verdana" w:eastAsia="Times" w:hAnsi="Verdana" w:cs="Times New Roman"/>
      <w:color w:val="auto"/>
      <w:sz w:val="19"/>
      <w:lang w:val="da-DK" w:eastAsia="da-DK"/>
    </w:rPr>
  </w:style>
  <w:style w:type="character" w:customStyle="1" w:styleId="BrdtekstTegn">
    <w:name w:val="Brødtekst Tegn"/>
    <w:basedOn w:val="Standardskrifttypeiafsnit"/>
    <w:link w:val="Brdtekst"/>
    <w:rsid w:val="000256A1"/>
    <w:rPr>
      <w:rFonts w:ascii="Verdana" w:eastAsia="Times" w:hAnsi="Verdana" w:cs="Times New Roman"/>
      <w:color w:val="auto"/>
      <w:sz w:val="19"/>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Arjo">
  <a:themeElements>
    <a:clrScheme name="Anpassat 13">
      <a:dk1>
        <a:srgbClr val="434342"/>
      </a:dk1>
      <a:lt1>
        <a:sysClr val="window" lastClr="FFFFFF"/>
      </a:lt1>
      <a:dk2>
        <a:srgbClr val="FFFFFF"/>
      </a:dk2>
      <a:lt2>
        <a:srgbClr val="F7F4F3"/>
      </a:lt2>
      <a:accent1>
        <a:srgbClr val="015174"/>
      </a:accent1>
      <a:accent2>
        <a:srgbClr val="A6BCD2"/>
      </a:accent2>
      <a:accent3>
        <a:srgbClr val="E9E4E0"/>
      </a:accent3>
      <a:accent4>
        <a:srgbClr val="87657D"/>
      </a:accent4>
      <a:accent5>
        <a:srgbClr val="DFBEC2"/>
      </a:accent5>
      <a:accent6>
        <a:srgbClr val="F8C276"/>
      </a:accent6>
      <a:hlink>
        <a:srgbClr val="015174"/>
      </a:hlink>
      <a:folHlink>
        <a:srgbClr val="8765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6D5BCA2A01546A025D6118B44EA33" ma:contentTypeVersion="14" ma:contentTypeDescription="Create a new document." ma:contentTypeScope="" ma:versionID="46826e6864a9e29c679f5124fb92fbc6">
  <xsd:schema xmlns:xsd="http://www.w3.org/2001/XMLSchema" xmlns:xs="http://www.w3.org/2001/XMLSchema" xmlns:p="http://schemas.microsoft.com/office/2006/metadata/properties" xmlns:ns3="25d11983-12ca-4c91-90d0-97670e809b1a" xmlns:ns4="231f5bd7-1071-4d1b-abf6-67294ffb9593" targetNamespace="http://schemas.microsoft.com/office/2006/metadata/properties" ma:root="true" ma:fieldsID="c0d9f6f20415c4e53ac1eaab55c25218" ns3:_="" ns4:_="">
    <xsd:import namespace="25d11983-12ca-4c91-90d0-97670e809b1a"/>
    <xsd:import namespace="231f5bd7-1071-4d1b-abf6-67294ffb95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11983-12ca-4c91-90d0-97670e809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1f5bd7-1071-4d1b-abf6-67294ffb95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9F6B-2290-442F-9F1F-AC648966AC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85613-3014-4809-9E37-F2DFC7AB3775}">
  <ds:schemaRefs>
    <ds:schemaRef ds:uri="http://schemas.microsoft.com/sharepoint/v3/contenttype/forms"/>
  </ds:schemaRefs>
</ds:datastoreItem>
</file>

<file path=customXml/itemProps3.xml><?xml version="1.0" encoding="utf-8"?>
<ds:datastoreItem xmlns:ds="http://schemas.openxmlformats.org/officeDocument/2006/customXml" ds:itemID="{34A8F4E9-3D6F-47AD-B5BD-304B61A7A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11983-12ca-4c91-90d0-97670e809b1a"/>
    <ds:schemaRef ds:uri="231f5bd7-1071-4d1b-abf6-67294ffb9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F3A11-F203-40EB-9DF0-C8331185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6812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Arjo AB</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Eva-Marie Bojsen</dc:creator>
  <cp:keywords/>
  <dc:description/>
  <cp:lastModifiedBy>Eva-Marie Bojsen</cp:lastModifiedBy>
  <cp:revision>2</cp:revision>
  <cp:lastPrinted>2019-10-16T13:04:00Z</cp:lastPrinted>
  <dcterms:created xsi:type="dcterms:W3CDTF">2023-11-06T12:09:00Z</dcterms:created>
  <dcterms:modified xsi:type="dcterms:W3CDTF">2023-11-06T12:09:00Z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0x0101004DC6D5BCA2A01546A025D6118B44EA33</vt:lpwstr>
  </property>
</Properties>
</file>